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1F" w:rsidRPr="008B3598" w:rsidRDefault="00DB201F" w:rsidP="00DB201F">
      <w:pPr>
        <w:pStyle w:val="EARCOMEHeading1"/>
      </w:pPr>
      <w:r w:rsidRPr="008B3598">
        <w:t>type title OF Contribution here (style is heading 1)</w:t>
      </w:r>
    </w:p>
    <w:p w:rsidR="00B52C21" w:rsidRPr="00072338" w:rsidRDefault="00B52C21" w:rsidP="00B52C21">
      <w:pPr>
        <w:pStyle w:val="EARCOMEAuthorInstitution"/>
      </w:pPr>
      <w:r w:rsidRPr="00072338">
        <w:t>[</w:t>
      </w:r>
      <w:r w:rsidRPr="009E5361">
        <w:rPr>
          <w:u w:val="single"/>
        </w:rPr>
        <w:t>1st Author’s name</w:t>
      </w:r>
      <w:r w:rsidRPr="00072338">
        <w:t>], [University], [Country]</w:t>
      </w:r>
    </w:p>
    <w:p w:rsidR="00DB201F" w:rsidRPr="00A410E3" w:rsidRDefault="00B52C21" w:rsidP="00B52C21">
      <w:pPr>
        <w:pStyle w:val="EARCOMEAuthorInstitution"/>
        <w:pBdr>
          <w:bottom w:val="single" w:sz="12" w:space="1" w:color="auto"/>
        </w:pBdr>
      </w:pPr>
      <w:r w:rsidRPr="009E5361">
        <w:t>[2nd Author’s name], [</w:t>
      </w:r>
      <w:r w:rsidRPr="00A410E3">
        <w:t>University], [Country]</w:t>
      </w:r>
    </w:p>
    <w:p w:rsidR="00DB201F" w:rsidRPr="00E40991" w:rsidRDefault="00DB201F" w:rsidP="00DB201F">
      <w:pPr>
        <w:pStyle w:val="EARCOMENormal"/>
      </w:pPr>
    </w:p>
    <w:p w:rsidR="00DB201F" w:rsidRPr="005133B3" w:rsidRDefault="00DB201F" w:rsidP="00DB201F">
      <w:pPr>
        <w:pStyle w:val="EARCOMEHeading2"/>
      </w:pPr>
      <w:r w:rsidRPr="005133B3">
        <w:t xml:space="preserve">Main section (heading style ‘EARCOME </w:t>
      </w:r>
      <w:r w:rsidRPr="005133B3">
        <w:rPr>
          <w:rFonts w:hint="eastAsia"/>
        </w:rPr>
        <w:t>H</w:t>
      </w:r>
      <w:r w:rsidRPr="005133B3">
        <w:t>eading 2’)</w:t>
      </w:r>
    </w:p>
    <w:p w:rsidR="00DB201F" w:rsidRPr="005133B3" w:rsidRDefault="00DB201F" w:rsidP="00DB201F">
      <w:pPr>
        <w:pStyle w:val="EARCOMEHeading3"/>
      </w:pPr>
      <w:r w:rsidRPr="00C32075">
        <w:t>This is Style EARCOME</w:t>
      </w:r>
      <w:r>
        <w:t xml:space="preserve"> Heading 3, if you need it</w:t>
      </w:r>
    </w:p>
    <w:p w:rsidR="00DB201F" w:rsidRPr="00A1797F" w:rsidRDefault="00DB201F" w:rsidP="00DB201F">
      <w:pPr>
        <w:pStyle w:val="EARCOMEHeading4"/>
      </w:pPr>
      <w:r w:rsidRPr="00A1797F">
        <w:t xml:space="preserve">This is Style EARCOME Heading </w:t>
      </w:r>
      <w:r w:rsidRPr="005133B3">
        <w:rPr>
          <w:rFonts w:hint="eastAsia"/>
        </w:rPr>
        <w:t>4</w:t>
      </w:r>
      <w:r w:rsidRPr="00A1797F">
        <w:t>, if you need it</w:t>
      </w:r>
    </w:p>
    <w:p w:rsidR="00DB201F" w:rsidRPr="00C32075" w:rsidRDefault="00DB201F" w:rsidP="00DB201F">
      <w:pPr>
        <w:pStyle w:val="EARCOMENormal"/>
      </w:pPr>
      <w:r w:rsidRPr="005D0A0B">
        <w:t>This is a template for preparing</w:t>
      </w:r>
      <w:r w:rsidRPr="00427E5C">
        <w:rPr>
          <w:rFonts w:hint="eastAsia"/>
        </w:rPr>
        <w:t xml:space="preserve"> </w:t>
      </w:r>
      <w:r>
        <w:t xml:space="preserve">TSG </w:t>
      </w:r>
      <w:r>
        <w:rPr>
          <w:rFonts w:eastAsiaTheme="minorEastAsia" w:hint="eastAsia"/>
          <w:lang w:eastAsia="zh-TW"/>
        </w:rPr>
        <w:t>full papers</w:t>
      </w:r>
      <w:r w:rsidRPr="005D0A0B">
        <w:t xml:space="preserve"> for EARCOME</w:t>
      </w:r>
      <w:r>
        <w:t xml:space="preserve"> </w:t>
      </w:r>
      <w:r w:rsidRPr="005D0A0B">
        <w:t xml:space="preserve">8. </w:t>
      </w:r>
      <w:r>
        <w:rPr>
          <w:rFonts w:eastAsiaTheme="minorEastAsia" w:hint="eastAsia"/>
          <w:lang w:eastAsia="zh-TW"/>
        </w:rPr>
        <w:t>Full papers</w:t>
      </w:r>
      <w:r w:rsidRPr="00E11F41">
        <w:t xml:space="preserve"> must be </w:t>
      </w:r>
      <w:r>
        <w:t>submitted</w:t>
      </w:r>
      <w:r w:rsidRPr="00E11F41">
        <w:t xml:space="preserve"> in pdf-format and in word-format (</w:t>
      </w:r>
      <w:proofErr w:type="spellStart"/>
      <w:r w:rsidRPr="00E11F41">
        <w:t>docx</w:t>
      </w:r>
      <w:proofErr w:type="spellEnd"/>
      <w:r>
        <w:rPr>
          <w:rFonts w:eastAsiaTheme="minorEastAsia" w:hint="eastAsia"/>
          <w:lang w:eastAsia="zh-TW"/>
        </w:rPr>
        <w:t xml:space="preserve"> or doc</w:t>
      </w:r>
      <w:r w:rsidRPr="00E11F41">
        <w:t>).</w:t>
      </w:r>
      <w:r w:rsidRPr="000F4FE6">
        <w:t xml:space="preserve"> </w:t>
      </w:r>
      <w:r w:rsidR="00050C69">
        <w:rPr>
          <w:rFonts w:eastAsiaTheme="minorEastAsia" w:hint="eastAsia"/>
          <w:lang w:eastAsia="zh-TW"/>
        </w:rPr>
        <w:t>The name of the presenting author should be underlined.</w:t>
      </w:r>
    </w:p>
    <w:p w:rsidR="00DB201F" w:rsidRPr="005133B3" w:rsidRDefault="00DB201F" w:rsidP="009F1C11">
      <w:pPr>
        <w:pStyle w:val="EARCOMENormal"/>
        <w:ind w:firstLineChars="175" w:firstLine="420"/>
      </w:pPr>
      <w:r w:rsidRPr="005133B3">
        <w:t xml:space="preserve">All </w:t>
      </w:r>
      <w:r w:rsidR="004630D1">
        <w:t>full papers</w:t>
      </w:r>
      <w:r w:rsidRPr="005133B3">
        <w:t xml:space="preserve"> </w:t>
      </w:r>
      <w:r w:rsidRPr="00FA70DE">
        <w:t>should</w:t>
      </w:r>
      <w:r w:rsidRPr="005133B3">
        <w:t xml:space="preserve"> use the</w:t>
      </w:r>
      <w:r>
        <w:t xml:space="preserve"> following</w:t>
      </w:r>
      <w:r w:rsidRPr="005133B3">
        <w:t xml:space="preserve"> prescribed template:</w:t>
      </w:r>
    </w:p>
    <w:p w:rsidR="00DB201F" w:rsidRPr="00FF1A3A" w:rsidRDefault="00DB201F" w:rsidP="00DB201F">
      <w:pPr>
        <w:pStyle w:val="EARCOMENumberedTranscript"/>
      </w:pPr>
      <w:r w:rsidRPr="008B00F7">
        <w:rPr>
          <w:rFonts w:hint="eastAsia"/>
        </w:rPr>
        <w:t>T</w:t>
      </w:r>
      <w:r w:rsidRPr="008B00F7">
        <w:t xml:space="preserve">he </w:t>
      </w:r>
      <w:r w:rsidRPr="00F75E3C">
        <w:t>maximum number of words for a TSG full paper is 3000 and should fit in no more than 12 pages.</w:t>
      </w:r>
    </w:p>
    <w:p w:rsidR="00DB201F" w:rsidRPr="00FF1A3A" w:rsidRDefault="00DB201F" w:rsidP="00DB201F">
      <w:pPr>
        <w:pStyle w:val="EARCOMENumberedTranscript"/>
      </w:pPr>
      <w:r>
        <w:t>D</w:t>
      </w:r>
      <w:r w:rsidRPr="00FF1A3A">
        <w:t>ocument size</w:t>
      </w:r>
      <w:r>
        <w:t>:</w:t>
      </w:r>
      <w:r w:rsidRPr="00FF1A3A">
        <w:t xml:space="preserve"> A4 paper, size 21 cm x 29.7 cm. Margins</w:t>
      </w:r>
      <w:r>
        <w:t>:</w:t>
      </w:r>
      <w:r w:rsidRPr="00FF1A3A">
        <w:t xml:space="preserve"> 2.5 cm top</w:t>
      </w:r>
      <w:r>
        <w:t>,</w:t>
      </w:r>
      <w:r w:rsidRPr="00FF1A3A">
        <w:t xml:space="preserve"> 2.5 cm bottom</w:t>
      </w:r>
      <w:r>
        <w:t>,</w:t>
      </w:r>
      <w:r w:rsidRPr="00FF1A3A">
        <w:t xml:space="preserve"> 2 cm left</w:t>
      </w:r>
      <w:r>
        <w:t>,</w:t>
      </w:r>
      <w:r w:rsidRPr="00FF1A3A">
        <w:t xml:space="preserve"> and 2 cm right.</w:t>
      </w:r>
    </w:p>
    <w:p w:rsidR="00DB201F" w:rsidRPr="00FF1A3A" w:rsidRDefault="00DB201F" w:rsidP="00DB201F">
      <w:pPr>
        <w:pStyle w:val="EARCOMENumberedTranscript"/>
        <w:numPr>
          <w:ilvl w:val="0"/>
          <w:numId w:val="0"/>
        </w:numPr>
        <w:spacing w:line="320" w:lineRule="atLeast"/>
        <w:ind w:left="785"/>
        <w:jc w:val="left"/>
      </w:pPr>
      <w:r w:rsidRPr="00FF1A3A">
        <w:t>Name your file</w:t>
      </w:r>
      <w:r w:rsidRPr="005133B3">
        <w:rPr>
          <w:rFonts w:hint="eastAsia"/>
        </w:rPr>
        <w:t xml:space="preserve"> as </w:t>
      </w:r>
      <w:proofErr w:type="gramStart"/>
      <w:r w:rsidRPr="00FF1A3A">
        <w:t>TSG[</w:t>
      </w:r>
      <w:proofErr w:type="gramEnd"/>
      <w:r w:rsidRPr="00FF1A3A">
        <w:t>No.]_[</w:t>
      </w:r>
      <w:r w:rsidR="00AE0EDE">
        <w:t>Last</w:t>
      </w:r>
      <w:r w:rsidRPr="00FF1A3A">
        <w:t xml:space="preserve"> Name of </w:t>
      </w:r>
      <w:r w:rsidR="00CE6FEF">
        <w:rPr>
          <w:rFonts w:eastAsiaTheme="minorEastAsia" w:hint="eastAsia"/>
          <w:lang w:eastAsia="zh-TW"/>
        </w:rPr>
        <w:t>Presenting</w:t>
      </w:r>
      <w:r w:rsidRPr="00FF1A3A">
        <w:t xml:space="preserve"> Author]_</w:t>
      </w:r>
      <w:r w:rsidRPr="008B00F7">
        <w:rPr>
          <w:rFonts w:hint="eastAsia"/>
        </w:rPr>
        <w:t>Full paper</w:t>
      </w:r>
      <w:r w:rsidRPr="00FF1A3A">
        <w:t>.</w:t>
      </w:r>
    </w:p>
    <w:p w:rsidR="00DB201F" w:rsidRPr="00FF1A3A" w:rsidRDefault="00DB201F" w:rsidP="00DB201F">
      <w:pPr>
        <w:pStyle w:val="EARCOMENumberedTranscript"/>
      </w:pPr>
      <w:r>
        <w:t>F</w:t>
      </w:r>
      <w:r w:rsidRPr="00FF1A3A">
        <w:t>on</w:t>
      </w:r>
      <w:r>
        <w:t>t requirement</w:t>
      </w:r>
      <w:r w:rsidRPr="00FF1A3A">
        <w:t>:</w:t>
      </w:r>
    </w:p>
    <w:p w:rsidR="00DB201F" w:rsidRPr="002921F9" w:rsidRDefault="00DB201F" w:rsidP="00DB201F">
      <w:pPr>
        <w:pStyle w:val="EARCOMENumberedTranscript"/>
        <w:numPr>
          <w:ilvl w:val="0"/>
          <w:numId w:val="2"/>
        </w:numPr>
        <w:tabs>
          <w:tab w:val="clear" w:pos="992"/>
          <w:tab w:val="left" w:pos="1134"/>
        </w:tabs>
        <w:ind w:left="1134"/>
      </w:pPr>
      <w:r>
        <w:rPr>
          <w:rFonts w:cs="Times New Roman"/>
        </w:rPr>
        <w:t>F</w:t>
      </w:r>
      <w:r w:rsidRPr="00FF1A3A">
        <w:t>ont</w:t>
      </w:r>
      <w:r>
        <w:t>:</w:t>
      </w:r>
      <w:r w:rsidRPr="00FF1A3A">
        <w:t xml:space="preserve"> </w:t>
      </w:r>
      <w:r w:rsidRPr="007A6540">
        <w:t>Times</w:t>
      </w:r>
      <w:r w:rsidRPr="00FF1A3A">
        <w:t xml:space="preserve"> New Roman.</w:t>
      </w:r>
    </w:p>
    <w:p w:rsidR="00DB201F" w:rsidRDefault="00DB201F" w:rsidP="00DB201F">
      <w:pPr>
        <w:pStyle w:val="EARCOMENumberedTranscript"/>
        <w:numPr>
          <w:ilvl w:val="0"/>
          <w:numId w:val="2"/>
        </w:numPr>
        <w:tabs>
          <w:tab w:val="clear" w:pos="992"/>
          <w:tab w:val="left" w:pos="1134"/>
        </w:tabs>
        <w:ind w:left="1134"/>
      </w:pPr>
      <w:r>
        <w:t>Paper Title: 16pt and in bold (EARCOME Heading 1).</w:t>
      </w:r>
    </w:p>
    <w:p w:rsidR="00DB201F" w:rsidRDefault="00DB201F" w:rsidP="00DB201F">
      <w:pPr>
        <w:pStyle w:val="EARCOMENumberedTranscript"/>
        <w:numPr>
          <w:ilvl w:val="0"/>
          <w:numId w:val="2"/>
        </w:numPr>
        <w:tabs>
          <w:tab w:val="clear" w:pos="992"/>
          <w:tab w:val="left" w:pos="1134"/>
        </w:tabs>
        <w:ind w:left="1134"/>
      </w:pPr>
      <w:r>
        <w:t>Author’s name, university, country: 14pt.</w:t>
      </w:r>
    </w:p>
    <w:p w:rsidR="00DB201F" w:rsidRDefault="00DB201F" w:rsidP="00DB201F">
      <w:pPr>
        <w:pStyle w:val="EARCOMENumberedTranscript"/>
        <w:numPr>
          <w:ilvl w:val="0"/>
          <w:numId w:val="2"/>
        </w:numPr>
        <w:tabs>
          <w:tab w:val="clear" w:pos="992"/>
          <w:tab w:val="left" w:pos="1134"/>
        </w:tabs>
        <w:ind w:left="1134"/>
      </w:pPr>
      <w:r>
        <w:t xml:space="preserve">All other text (except </w:t>
      </w:r>
      <w:r w:rsidR="005919BF">
        <w:rPr>
          <w:rFonts w:eastAsiaTheme="minorEastAsia" w:hint="eastAsia"/>
          <w:lang w:eastAsia="zh-TW"/>
        </w:rPr>
        <w:t xml:space="preserve">quotes and </w:t>
      </w:r>
      <w:r>
        <w:t>footnote</w:t>
      </w:r>
      <w:r w:rsidR="005919BF">
        <w:rPr>
          <w:rFonts w:eastAsiaTheme="minorEastAsia" w:hint="eastAsia"/>
          <w:lang w:eastAsia="zh-TW"/>
        </w:rPr>
        <w:t>s</w:t>
      </w:r>
      <w:r>
        <w:t>): 12pt.</w:t>
      </w:r>
    </w:p>
    <w:p w:rsidR="00DB201F" w:rsidRDefault="00DB201F" w:rsidP="00DB201F">
      <w:pPr>
        <w:pStyle w:val="EARCOMENumberedTranscript"/>
        <w:numPr>
          <w:ilvl w:val="0"/>
          <w:numId w:val="2"/>
        </w:numPr>
        <w:tabs>
          <w:tab w:val="clear" w:pos="992"/>
          <w:tab w:val="left" w:pos="1134"/>
        </w:tabs>
        <w:ind w:left="1134"/>
      </w:pPr>
      <w:r>
        <w:t xml:space="preserve">Headings: </w:t>
      </w:r>
    </w:p>
    <w:p w:rsidR="00DB201F" w:rsidRDefault="00DB201F" w:rsidP="00DB201F">
      <w:pPr>
        <w:pStyle w:val="EARCOMENumberedTranscript"/>
        <w:numPr>
          <w:ilvl w:val="0"/>
          <w:numId w:val="0"/>
        </w:numPr>
        <w:tabs>
          <w:tab w:val="clear" w:pos="992"/>
          <w:tab w:val="left" w:pos="1134"/>
        </w:tabs>
        <w:ind w:left="1134"/>
      </w:pPr>
      <w:r w:rsidRPr="002921F9">
        <w:t>Section</w:t>
      </w:r>
      <w:r>
        <w:t xml:space="preserve">: </w:t>
      </w:r>
      <w:r w:rsidRPr="002921F9">
        <w:t>left justified</w:t>
      </w:r>
      <w:r>
        <w:t>,</w:t>
      </w:r>
      <w:r w:rsidRPr="002921F9">
        <w:t xml:space="preserve"> bold</w:t>
      </w:r>
      <w:r>
        <w:t xml:space="preserve"> (EARCOME Heading 2)</w:t>
      </w:r>
      <w:r w:rsidRPr="002921F9">
        <w:t>,</w:t>
      </w:r>
    </w:p>
    <w:p w:rsidR="00DB201F" w:rsidRDefault="00DB201F" w:rsidP="00DB201F">
      <w:pPr>
        <w:pStyle w:val="EARCOMENumberedTranscript"/>
        <w:numPr>
          <w:ilvl w:val="0"/>
          <w:numId w:val="0"/>
        </w:numPr>
        <w:tabs>
          <w:tab w:val="clear" w:pos="992"/>
          <w:tab w:val="left" w:pos="1134"/>
        </w:tabs>
        <w:ind w:left="1134"/>
      </w:pPr>
      <w:r>
        <w:t>F</w:t>
      </w:r>
      <w:r w:rsidRPr="002921F9">
        <w:t>irst subheadings</w:t>
      </w:r>
      <w:r>
        <w:t xml:space="preserve">: </w:t>
      </w:r>
      <w:r w:rsidRPr="002921F9">
        <w:t>left justified</w:t>
      </w:r>
      <w:r>
        <w:t>,</w:t>
      </w:r>
      <w:r w:rsidRPr="002921F9">
        <w:t xml:space="preserve"> italicized</w:t>
      </w:r>
      <w:r>
        <w:t xml:space="preserve"> (EARCOME Heading 3)</w:t>
      </w:r>
      <w:r w:rsidRPr="002921F9">
        <w:t>,</w:t>
      </w:r>
    </w:p>
    <w:p w:rsidR="00DB201F" w:rsidRDefault="00DB201F" w:rsidP="00DB201F">
      <w:pPr>
        <w:pStyle w:val="EARCOMENumberedTranscript"/>
        <w:numPr>
          <w:ilvl w:val="0"/>
          <w:numId w:val="0"/>
        </w:numPr>
        <w:tabs>
          <w:tab w:val="clear" w:pos="992"/>
          <w:tab w:val="left" w:pos="1134"/>
        </w:tabs>
        <w:ind w:left="1134"/>
      </w:pPr>
      <w:r>
        <w:t>S</w:t>
      </w:r>
      <w:r w:rsidRPr="002921F9">
        <w:t>econd subheadings</w:t>
      </w:r>
      <w:r>
        <w:t>:</w:t>
      </w:r>
      <w:r w:rsidRPr="002921F9">
        <w:t xml:space="preserve"> left justified</w:t>
      </w:r>
      <w:r>
        <w:t>,</w:t>
      </w:r>
      <w:r w:rsidRPr="002921F9">
        <w:t xml:space="preserve"> underlined</w:t>
      </w:r>
      <w:r>
        <w:t xml:space="preserve"> (EARCOME Heading 4).</w:t>
      </w:r>
    </w:p>
    <w:p w:rsidR="00DB201F" w:rsidRDefault="00DB201F" w:rsidP="00DB201F">
      <w:pPr>
        <w:pStyle w:val="EARCOMENumberedTranscript"/>
        <w:numPr>
          <w:ilvl w:val="0"/>
          <w:numId w:val="2"/>
        </w:numPr>
        <w:tabs>
          <w:tab w:val="clear" w:pos="992"/>
          <w:tab w:val="left" w:pos="1134"/>
        </w:tabs>
        <w:ind w:left="1134"/>
      </w:pPr>
      <w:r w:rsidRPr="007A6540">
        <w:t>Body text</w:t>
      </w:r>
      <w:r w:rsidRPr="00821E33">
        <w:t>: left justified</w:t>
      </w:r>
      <w:r>
        <w:t xml:space="preserve"> (EARCOME Normal)</w:t>
      </w:r>
      <w:r w:rsidRPr="007A6540">
        <w:t>. Indentation of paragraphs begins on the second paragraph of</w:t>
      </w:r>
      <w:r>
        <w:t xml:space="preserve"> </w:t>
      </w:r>
      <w:r w:rsidRPr="007A6540">
        <w:t>each section or subsection.</w:t>
      </w:r>
    </w:p>
    <w:p w:rsidR="00DB201F" w:rsidRPr="007A6540" w:rsidRDefault="00DB201F" w:rsidP="00DB201F">
      <w:pPr>
        <w:pStyle w:val="EARCOMENumberedTranscript"/>
        <w:numPr>
          <w:ilvl w:val="0"/>
          <w:numId w:val="2"/>
        </w:numPr>
        <w:tabs>
          <w:tab w:val="clear" w:pos="992"/>
          <w:tab w:val="left" w:pos="1134"/>
        </w:tabs>
        <w:ind w:left="1134"/>
      </w:pPr>
      <w:r w:rsidRPr="00FF1A3A">
        <w:t>Table numbers and titles</w:t>
      </w:r>
      <w:r>
        <w:t>:</w:t>
      </w:r>
      <w:r w:rsidRPr="00FF1A3A">
        <w:t xml:space="preserve"> left justified, italicized</w:t>
      </w:r>
      <w:r>
        <w:t>,</w:t>
      </w:r>
      <w:r w:rsidRPr="00FF1A3A">
        <w:t xml:space="preserve"> and placed above the table.</w:t>
      </w:r>
    </w:p>
    <w:p w:rsidR="00DB201F" w:rsidRPr="00D804FF" w:rsidRDefault="00DB201F" w:rsidP="00DB201F">
      <w:pPr>
        <w:pStyle w:val="EARCOMENumberedTranscript"/>
        <w:numPr>
          <w:ilvl w:val="0"/>
          <w:numId w:val="2"/>
        </w:numPr>
        <w:tabs>
          <w:tab w:val="clear" w:pos="992"/>
          <w:tab w:val="left" w:pos="1134"/>
        </w:tabs>
        <w:ind w:left="1134"/>
      </w:pPr>
      <w:r w:rsidRPr="00FF1A3A">
        <w:t>Figure numbers an</w:t>
      </w:r>
      <w:r>
        <w:t>d titles: centered, italicized, and placed under the figure.</w:t>
      </w:r>
    </w:p>
    <w:p w:rsidR="00D804FF" w:rsidRPr="00424ABA" w:rsidRDefault="00D804FF" w:rsidP="00DB201F">
      <w:pPr>
        <w:pStyle w:val="EARCOMENumberedTranscript"/>
        <w:numPr>
          <w:ilvl w:val="0"/>
          <w:numId w:val="2"/>
        </w:numPr>
        <w:tabs>
          <w:tab w:val="clear" w:pos="992"/>
          <w:tab w:val="left" w:pos="1134"/>
        </w:tabs>
        <w:ind w:left="1134"/>
      </w:pPr>
      <w:r w:rsidRPr="00C15B82">
        <w:t>Quotes</w:t>
      </w:r>
      <w:r>
        <w:rPr>
          <w:rFonts w:eastAsiaTheme="minorEastAsia" w:hint="eastAsia"/>
          <w:lang w:eastAsia="zh-TW"/>
        </w:rPr>
        <w:t>:</w:t>
      </w:r>
      <w:r w:rsidRPr="00C15B82">
        <w:t xml:space="preserve"> </w:t>
      </w:r>
      <w:r>
        <w:rPr>
          <w:rFonts w:eastAsiaTheme="minorEastAsia" w:hint="eastAsia"/>
          <w:lang w:eastAsia="zh-TW"/>
        </w:rPr>
        <w:t xml:space="preserve">quotes </w:t>
      </w:r>
      <w:r w:rsidRPr="00C15B82">
        <w:t xml:space="preserve">longer than two lines use </w:t>
      </w:r>
      <w:r w:rsidR="005919BF">
        <w:rPr>
          <w:rFonts w:eastAsiaTheme="minorEastAsia" w:hint="eastAsia"/>
          <w:lang w:eastAsia="zh-TW"/>
        </w:rPr>
        <w:t>indented paragraphs, 11pt.</w:t>
      </w:r>
    </w:p>
    <w:p w:rsidR="00DB201F" w:rsidRDefault="00DB201F" w:rsidP="00DB201F">
      <w:pPr>
        <w:pStyle w:val="EARCOMENumberedTranscript"/>
        <w:numPr>
          <w:ilvl w:val="0"/>
          <w:numId w:val="2"/>
        </w:numPr>
        <w:tabs>
          <w:tab w:val="clear" w:pos="992"/>
          <w:tab w:val="left" w:pos="1134"/>
        </w:tabs>
        <w:ind w:left="1134"/>
      </w:pPr>
      <w:r w:rsidRPr="005D2670">
        <w:t>References</w:t>
      </w:r>
      <w:r>
        <w:t>:</w:t>
      </w:r>
      <w:r w:rsidRPr="005D2670">
        <w:t xml:space="preserve"> use a simplified version of APA Reference style</w:t>
      </w:r>
      <w:r>
        <w:t xml:space="preserve"> of </w:t>
      </w:r>
      <w:r w:rsidRPr="005D2670">
        <w:t>Sixth Edition</w:t>
      </w:r>
      <w:r>
        <w:t xml:space="preserve"> with</w:t>
      </w:r>
      <w:r w:rsidRPr="005D2670">
        <w:t xml:space="preserve"> a 0.51cm hanging indent (</w:t>
      </w:r>
      <w:r>
        <w:t>EARCOME References</w:t>
      </w:r>
      <w:r w:rsidRPr="005D2670">
        <w:t>).</w:t>
      </w:r>
      <w:r>
        <w:t xml:space="preserve"> </w:t>
      </w:r>
    </w:p>
    <w:p w:rsidR="00DB201F" w:rsidRPr="00424ABA" w:rsidRDefault="00DB201F" w:rsidP="00DB201F">
      <w:pPr>
        <w:pStyle w:val="EARCOMENumberedTranscript"/>
        <w:numPr>
          <w:ilvl w:val="0"/>
          <w:numId w:val="2"/>
        </w:numPr>
        <w:tabs>
          <w:tab w:val="clear" w:pos="992"/>
          <w:tab w:val="left" w:pos="1134"/>
        </w:tabs>
        <w:ind w:left="1134"/>
      </w:pPr>
      <w:r>
        <w:t xml:space="preserve">Footnotes: all footnotes should be written as endnotes, </w:t>
      </w:r>
      <w:r w:rsidRPr="001A6BF1">
        <w:t>1</w:t>
      </w:r>
      <w:r>
        <w:t>1</w:t>
      </w:r>
      <w:r w:rsidRPr="001A6BF1">
        <w:t>pt</w:t>
      </w:r>
      <w:r>
        <w:t>.</w:t>
      </w:r>
      <w:r>
        <w:rPr>
          <w:rStyle w:val="a4"/>
        </w:rPr>
        <w:endnoteReference w:id="1"/>
      </w:r>
    </w:p>
    <w:p w:rsidR="00DB201F" w:rsidRPr="007A6540" w:rsidRDefault="00DB201F" w:rsidP="00DB201F">
      <w:pPr>
        <w:pStyle w:val="EARCOMENumberedTranscript"/>
      </w:pPr>
      <w:r>
        <w:lastRenderedPageBreak/>
        <w:t>The footer in every page is just the conference title, the dates and the place to hold the conference. No other footers will be allowed.</w:t>
      </w:r>
    </w:p>
    <w:p w:rsidR="00DB201F" w:rsidRPr="006B1407" w:rsidRDefault="00DB201F" w:rsidP="00DB201F">
      <w:pPr>
        <w:pStyle w:val="EARCOMENumberedTranscript"/>
      </w:pPr>
      <w:r>
        <w:t xml:space="preserve">The odd page header is the authors’ last names. The even page header is the title of </w:t>
      </w:r>
      <w:r w:rsidRPr="007A6540">
        <w:t>the paper.</w:t>
      </w:r>
    </w:p>
    <w:p w:rsidR="00DB201F" w:rsidRPr="006B1407" w:rsidRDefault="00DB201F" w:rsidP="00DB201F">
      <w:pPr>
        <w:pStyle w:val="EARCOMENumberedTranscript"/>
      </w:pPr>
      <w:r>
        <w:t>Any acknowledgement is to be written after the references.</w:t>
      </w:r>
    </w:p>
    <w:p w:rsidR="00DB201F" w:rsidRPr="006B1407" w:rsidRDefault="00DB201F" w:rsidP="00DB201F">
      <w:pPr>
        <w:pStyle w:val="EARCOMENumberedTranscript"/>
      </w:pPr>
      <w:r>
        <w:t>All indicated authors’ information come after the acknowledgement.</w:t>
      </w:r>
    </w:p>
    <w:p w:rsidR="00DB201F" w:rsidRPr="00AB40D0" w:rsidRDefault="00DB201F" w:rsidP="00DB201F">
      <w:pPr>
        <w:pStyle w:val="EARCOMENumberedTranscript"/>
        <w:rPr>
          <w:b/>
        </w:rPr>
      </w:pPr>
      <w:r w:rsidRPr="00AB40D0">
        <w:rPr>
          <w:b/>
        </w:rPr>
        <w:t>Do not include the abstract and the keywords. These should be submitted as a</w:t>
      </w:r>
      <w:r w:rsidRPr="00AB40D0">
        <w:rPr>
          <w:rFonts w:hint="eastAsia"/>
          <w:b/>
        </w:rPr>
        <w:t xml:space="preserve"> </w:t>
      </w:r>
      <w:r w:rsidRPr="00AB40D0">
        <w:rPr>
          <w:b/>
        </w:rPr>
        <w:t>separate MS Word Document</w:t>
      </w:r>
      <w:r w:rsidRPr="00AB40D0">
        <w:rPr>
          <w:rFonts w:hint="eastAsia"/>
          <w:b/>
        </w:rPr>
        <w:t xml:space="preserve"> n</w:t>
      </w:r>
      <w:r w:rsidRPr="00AB40D0">
        <w:rPr>
          <w:b/>
        </w:rPr>
        <w:t>ame</w:t>
      </w:r>
      <w:r w:rsidRPr="00AB40D0">
        <w:rPr>
          <w:rFonts w:hint="eastAsia"/>
          <w:b/>
        </w:rPr>
        <w:t>d</w:t>
      </w:r>
      <w:r w:rsidRPr="00AB40D0">
        <w:rPr>
          <w:b/>
        </w:rPr>
        <w:t xml:space="preserve"> as</w:t>
      </w:r>
      <w:r w:rsidRPr="00AB40D0">
        <w:rPr>
          <w:rFonts w:hint="eastAsia"/>
          <w:b/>
        </w:rPr>
        <w:t xml:space="preserve"> </w:t>
      </w:r>
      <w:proofErr w:type="gramStart"/>
      <w:r w:rsidRPr="00AB40D0">
        <w:rPr>
          <w:b/>
        </w:rPr>
        <w:t>TSG[</w:t>
      </w:r>
      <w:proofErr w:type="gramEnd"/>
      <w:r w:rsidRPr="00AB40D0">
        <w:rPr>
          <w:b/>
        </w:rPr>
        <w:t>No.]_[</w:t>
      </w:r>
      <w:r w:rsidR="00AE0EDE" w:rsidRPr="00AB40D0">
        <w:rPr>
          <w:b/>
        </w:rPr>
        <w:t>Last</w:t>
      </w:r>
      <w:r w:rsidRPr="00AB40D0">
        <w:rPr>
          <w:b/>
        </w:rPr>
        <w:t xml:space="preserve"> Name of </w:t>
      </w:r>
      <w:r w:rsidR="005C4AB4" w:rsidRPr="00AB40D0">
        <w:rPr>
          <w:rFonts w:eastAsiaTheme="minorEastAsia" w:hint="eastAsia"/>
          <w:b/>
          <w:lang w:eastAsia="zh-TW"/>
        </w:rPr>
        <w:t>Presenting</w:t>
      </w:r>
      <w:r w:rsidRPr="00AB40D0">
        <w:rPr>
          <w:b/>
        </w:rPr>
        <w:t xml:space="preserve"> Author]_</w:t>
      </w:r>
      <w:r w:rsidRPr="00AB40D0">
        <w:rPr>
          <w:rFonts w:hint="eastAsia"/>
          <w:b/>
        </w:rPr>
        <w:t>Abstract</w:t>
      </w:r>
      <w:r w:rsidRPr="00AB40D0">
        <w:rPr>
          <w:b/>
        </w:rPr>
        <w:t>.</w:t>
      </w:r>
    </w:p>
    <w:p w:rsidR="00DB201F" w:rsidRDefault="00DB201F" w:rsidP="00DB201F">
      <w:pPr>
        <w:pStyle w:val="EARCOMEHeading4"/>
      </w:pPr>
      <w:r>
        <w:t xml:space="preserve">Tables, Figures, </w:t>
      </w:r>
      <w:r w:rsidR="00D804FF">
        <w:rPr>
          <w:rFonts w:eastAsiaTheme="minorEastAsia" w:hint="eastAsia"/>
          <w:lang w:eastAsia="zh-TW"/>
        </w:rPr>
        <w:t xml:space="preserve">and </w:t>
      </w:r>
      <w:r>
        <w:t>Quotes</w:t>
      </w:r>
    </w:p>
    <w:p w:rsidR="00DB201F" w:rsidRPr="00B87E67" w:rsidRDefault="00DB201F" w:rsidP="00DB201F">
      <w:pPr>
        <w:pStyle w:val="EARCOMENormal"/>
        <w:rPr>
          <w:rFonts w:eastAsiaTheme="minorEastAsia"/>
          <w:lang w:eastAsia="zh-TW"/>
        </w:rPr>
      </w:pPr>
      <w:r>
        <w:t xml:space="preserve">Tables </w:t>
      </w:r>
      <w:r w:rsidRPr="00CB165A">
        <w:rPr>
          <w:iCs/>
        </w:rPr>
        <w:t>and</w:t>
      </w:r>
      <w:r w:rsidRPr="00CB165A">
        <w:t xml:space="preserve"> </w:t>
      </w:r>
      <w:r>
        <w:t>figures can be labelled as below. Try to avoid the use of too much grey scale, as this does not always print well. Figures are to be enclosed in a box.</w:t>
      </w:r>
      <w:r w:rsidR="00B87E67">
        <w:rPr>
          <w:rFonts w:eastAsiaTheme="minorEastAsia" w:hint="eastAsia"/>
          <w:lang w:eastAsia="zh-TW"/>
        </w:rPr>
        <w:t xml:space="preserve"> Use</w:t>
      </w:r>
      <w:bookmarkStart w:id="0" w:name="_GoBack"/>
      <w:bookmarkEnd w:id="0"/>
      <w:r w:rsidR="00B87E67">
        <w:rPr>
          <w:rFonts w:eastAsiaTheme="minorEastAsia" w:hint="eastAsia"/>
          <w:lang w:eastAsia="zh-TW"/>
        </w:rPr>
        <w:t xml:space="preserve"> the following style for quotes longer than two lines.</w:t>
      </w:r>
    </w:p>
    <w:p w:rsidR="00B87E67" w:rsidRPr="00B87E67" w:rsidRDefault="00B87E67" w:rsidP="00B87E67">
      <w:pPr>
        <w:pStyle w:val="EARCOMEQuote"/>
      </w:pPr>
      <w:r w:rsidRPr="00B87E67">
        <w:t xml:space="preserve">Quotes </w:t>
      </w:r>
      <w:r>
        <w:rPr>
          <w:rFonts w:eastAsiaTheme="minorEastAsia" w:hint="eastAsia"/>
          <w:lang w:eastAsia="zh-TW"/>
        </w:rPr>
        <w:t>which are not longer</w:t>
      </w:r>
      <w:r w:rsidRPr="00B87E67">
        <w:t xml:space="preserve"> than two lines are normally included within the text</w:t>
      </w:r>
      <w:r>
        <w:rPr>
          <w:rFonts w:eastAsiaTheme="minorEastAsia" w:hint="eastAsia"/>
          <w:lang w:eastAsia="zh-TW"/>
        </w:rPr>
        <w:t xml:space="preserve"> and</w:t>
      </w:r>
      <w:r w:rsidRPr="00B87E67">
        <w:t xml:space="preserve"> inside quotation marks. For</w:t>
      </w:r>
      <w:r>
        <w:rPr>
          <w:rFonts w:eastAsiaTheme="minorEastAsia" w:hint="eastAsia"/>
          <w:lang w:eastAsia="zh-TW"/>
        </w:rPr>
        <w:t xml:space="preserve"> longer quotes (</w:t>
      </w:r>
      <w:r w:rsidRPr="00B87E67">
        <w:t>more than two lines</w:t>
      </w:r>
      <w:r>
        <w:rPr>
          <w:rFonts w:eastAsiaTheme="minorEastAsia" w:hint="eastAsia"/>
          <w:lang w:eastAsia="zh-TW"/>
        </w:rPr>
        <w:t>), i</w:t>
      </w:r>
      <w:r w:rsidRPr="00B87E67">
        <w:t>ndented quotations</w:t>
      </w:r>
      <w:r>
        <w:rPr>
          <w:rFonts w:eastAsiaTheme="minorEastAsia" w:hint="eastAsia"/>
          <w:lang w:eastAsia="zh-TW"/>
        </w:rPr>
        <w:t xml:space="preserve"> </w:t>
      </w:r>
      <w:r w:rsidRPr="00B87E67">
        <w:t xml:space="preserve">are </w:t>
      </w:r>
      <w:r>
        <w:rPr>
          <w:rFonts w:eastAsiaTheme="minorEastAsia" w:hint="eastAsia"/>
          <w:lang w:eastAsia="zh-TW"/>
        </w:rPr>
        <w:t xml:space="preserve">used </w:t>
      </w:r>
      <w:r w:rsidRPr="00B87E67">
        <w:t xml:space="preserve">in the style </w:t>
      </w:r>
      <w:r w:rsidRPr="00B87E67">
        <w:rPr>
          <w:rFonts w:eastAsiaTheme="minorEastAsia" w:hint="eastAsia"/>
        </w:rPr>
        <w:t xml:space="preserve">EARCOME </w:t>
      </w:r>
      <w:r w:rsidRPr="00B87E67">
        <w:t xml:space="preserve">Quote. </w:t>
      </w:r>
    </w:p>
    <w:p w:rsidR="00DB201F" w:rsidRPr="005133B3" w:rsidRDefault="00DB201F" w:rsidP="00DB201F">
      <w:pPr>
        <w:pStyle w:val="EARCOMEFigTitle"/>
      </w:pPr>
      <w:proofErr w:type="gramStart"/>
      <w:r w:rsidRPr="00D529B5">
        <w:t>Table 1</w:t>
      </w:r>
      <w:r w:rsidRPr="005133B3">
        <w:rPr>
          <w:rFonts w:hint="eastAsia"/>
        </w:rPr>
        <w:t>.</w:t>
      </w:r>
      <w:proofErr w:type="gramEnd"/>
      <w:r w:rsidRPr="005133B3">
        <w:rPr>
          <w:rFonts w:hint="eastAsia"/>
        </w:rPr>
        <w:t xml:space="preserve"> </w:t>
      </w:r>
      <w:r w:rsidRPr="00D529B5">
        <w:t>Titles of tables, figures, diagrams, ar</w:t>
      </w:r>
      <w:r>
        <w:t xml:space="preserve">e in the style EARCOME </w:t>
      </w:r>
      <w:proofErr w:type="spellStart"/>
      <w:r>
        <w:t>FigTitle</w:t>
      </w:r>
      <w:proofErr w:type="spellEnd"/>
    </w:p>
    <w:tbl>
      <w:tblPr>
        <w:tblStyle w:val="a3"/>
        <w:tblW w:w="0" w:type="auto"/>
        <w:tblInd w:w="11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229"/>
        <w:gridCol w:w="3305"/>
      </w:tblGrid>
      <w:tr w:rsidR="00DB201F" w:rsidTr="00D067F7">
        <w:trPr>
          <w:trHeight w:val="454"/>
        </w:trPr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:rsidR="00DB201F" w:rsidRPr="00D34833" w:rsidRDefault="00DB201F" w:rsidP="00D067F7">
            <w:pPr>
              <w:pStyle w:val="EARCOMETable"/>
              <w:rPr>
                <w:sz w:val="24"/>
                <w:lang w:eastAsia="zh-TW"/>
              </w:rPr>
            </w:pPr>
            <w:r w:rsidRPr="00D34833">
              <w:rPr>
                <w:rFonts w:hint="eastAsia"/>
                <w:sz w:val="24"/>
                <w:lang w:eastAsia="zh-TW"/>
              </w:rPr>
              <w:t>Conference Year</w:t>
            </w:r>
          </w:p>
        </w:tc>
        <w:tc>
          <w:tcPr>
            <w:tcW w:w="3229" w:type="dxa"/>
            <w:tcBorders>
              <w:bottom w:val="single" w:sz="4" w:space="0" w:color="auto"/>
            </w:tcBorders>
            <w:vAlign w:val="center"/>
          </w:tcPr>
          <w:p w:rsidR="00DB201F" w:rsidRPr="00D34833" w:rsidRDefault="00DB201F" w:rsidP="00D067F7">
            <w:pPr>
              <w:pStyle w:val="EARCOMETable"/>
              <w:rPr>
                <w:sz w:val="24"/>
                <w:lang w:eastAsia="zh-TW"/>
              </w:rPr>
            </w:pPr>
            <w:r w:rsidRPr="00D34833">
              <w:rPr>
                <w:rFonts w:hint="eastAsia"/>
                <w:sz w:val="24"/>
                <w:lang w:eastAsia="zh-TW"/>
              </w:rPr>
              <w:t>Number of good tables</w:t>
            </w: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:rsidR="00DB201F" w:rsidRPr="00D34833" w:rsidRDefault="00DB201F" w:rsidP="00D067F7">
            <w:pPr>
              <w:pStyle w:val="EARCOMETable"/>
              <w:rPr>
                <w:sz w:val="24"/>
                <w:lang w:eastAsia="zh-TW"/>
              </w:rPr>
            </w:pPr>
            <w:r w:rsidRPr="00D34833">
              <w:rPr>
                <w:rFonts w:hint="eastAsia"/>
                <w:sz w:val="24"/>
                <w:lang w:eastAsia="zh-TW"/>
              </w:rPr>
              <w:t>Number of bad tables</w:t>
            </w:r>
          </w:p>
        </w:tc>
      </w:tr>
      <w:tr w:rsidR="00DB201F" w:rsidTr="00D067F7">
        <w:trPr>
          <w:trHeight w:val="454"/>
        </w:trPr>
        <w:tc>
          <w:tcPr>
            <w:tcW w:w="3110" w:type="dxa"/>
            <w:tcBorders>
              <w:top w:val="single" w:sz="4" w:space="0" w:color="auto"/>
            </w:tcBorders>
            <w:vAlign w:val="center"/>
          </w:tcPr>
          <w:p w:rsidR="00DB201F" w:rsidRPr="00D34833" w:rsidRDefault="00DB201F" w:rsidP="00D067F7">
            <w:pPr>
              <w:pStyle w:val="EARCOMETable"/>
              <w:tabs>
                <w:tab w:val="decimal" w:pos="1687"/>
              </w:tabs>
              <w:jc w:val="left"/>
              <w:rPr>
                <w:sz w:val="24"/>
                <w:lang w:eastAsia="zh-TW"/>
              </w:rPr>
            </w:pPr>
            <w:r w:rsidRPr="00D34833">
              <w:rPr>
                <w:rFonts w:hint="eastAsia"/>
                <w:sz w:val="24"/>
                <w:lang w:eastAsia="zh-TW"/>
              </w:rPr>
              <w:t>2002</w:t>
            </w:r>
          </w:p>
        </w:tc>
        <w:tc>
          <w:tcPr>
            <w:tcW w:w="3229" w:type="dxa"/>
            <w:tcBorders>
              <w:top w:val="single" w:sz="4" w:space="0" w:color="auto"/>
            </w:tcBorders>
            <w:vAlign w:val="center"/>
          </w:tcPr>
          <w:p w:rsidR="00DB201F" w:rsidRPr="00D34833" w:rsidRDefault="00DB201F" w:rsidP="00D067F7">
            <w:pPr>
              <w:pStyle w:val="EARCOMETable"/>
              <w:tabs>
                <w:tab w:val="decimal" w:pos="1687"/>
              </w:tabs>
              <w:jc w:val="left"/>
              <w:rPr>
                <w:sz w:val="24"/>
                <w:lang w:eastAsia="zh-TW"/>
              </w:rPr>
            </w:pPr>
            <w:r w:rsidRPr="00D34833">
              <w:rPr>
                <w:rFonts w:hint="eastAsia"/>
                <w:sz w:val="24"/>
                <w:lang w:eastAsia="zh-TW"/>
              </w:rPr>
              <w:t>38</w:t>
            </w:r>
          </w:p>
        </w:tc>
        <w:tc>
          <w:tcPr>
            <w:tcW w:w="3305" w:type="dxa"/>
            <w:tcBorders>
              <w:top w:val="single" w:sz="4" w:space="0" w:color="auto"/>
            </w:tcBorders>
            <w:vAlign w:val="center"/>
          </w:tcPr>
          <w:p w:rsidR="00DB201F" w:rsidRPr="00D34833" w:rsidRDefault="00DB201F" w:rsidP="00D067F7">
            <w:pPr>
              <w:pStyle w:val="EARCOMETable"/>
              <w:tabs>
                <w:tab w:val="decimal" w:pos="1687"/>
              </w:tabs>
              <w:jc w:val="left"/>
              <w:rPr>
                <w:sz w:val="24"/>
                <w:lang w:eastAsia="zh-TW"/>
              </w:rPr>
            </w:pPr>
            <w:r w:rsidRPr="00D34833">
              <w:rPr>
                <w:rFonts w:hint="eastAsia"/>
                <w:sz w:val="24"/>
                <w:lang w:eastAsia="zh-TW"/>
              </w:rPr>
              <w:t>8</w:t>
            </w:r>
          </w:p>
        </w:tc>
      </w:tr>
      <w:tr w:rsidR="00DB201F" w:rsidTr="00D067F7">
        <w:trPr>
          <w:trHeight w:val="454"/>
        </w:trPr>
        <w:tc>
          <w:tcPr>
            <w:tcW w:w="3110" w:type="dxa"/>
            <w:tcBorders>
              <w:top w:val="nil"/>
            </w:tcBorders>
            <w:vAlign w:val="center"/>
          </w:tcPr>
          <w:p w:rsidR="00DB201F" w:rsidRPr="00D34833" w:rsidRDefault="00DB201F" w:rsidP="00D067F7">
            <w:pPr>
              <w:pStyle w:val="EARCOMETable"/>
              <w:tabs>
                <w:tab w:val="decimal" w:pos="1687"/>
              </w:tabs>
              <w:jc w:val="left"/>
              <w:rPr>
                <w:sz w:val="24"/>
                <w:lang w:eastAsia="zh-TW"/>
              </w:rPr>
            </w:pPr>
            <w:r w:rsidRPr="00D34833">
              <w:rPr>
                <w:rFonts w:hint="eastAsia"/>
                <w:sz w:val="24"/>
                <w:lang w:eastAsia="zh-TW"/>
              </w:rPr>
              <w:t>2003</w:t>
            </w:r>
          </w:p>
        </w:tc>
        <w:tc>
          <w:tcPr>
            <w:tcW w:w="3229" w:type="dxa"/>
            <w:tcBorders>
              <w:top w:val="nil"/>
            </w:tcBorders>
            <w:vAlign w:val="center"/>
          </w:tcPr>
          <w:p w:rsidR="00DB201F" w:rsidRPr="00D34833" w:rsidRDefault="00DB201F" w:rsidP="00D067F7">
            <w:pPr>
              <w:pStyle w:val="EARCOMETable"/>
              <w:tabs>
                <w:tab w:val="decimal" w:pos="1687"/>
              </w:tabs>
              <w:jc w:val="left"/>
              <w:rPr>
                <w:sz w:val="24"/>
                <w:lang w:eastAsia="zh-TW"/>
              </w:rPr>
            </w:pPr>
            <w:r w:rsidRPr="00D34833">
              <w:rPr>
                <w:rFonts w:hint="eastAsia"/>
                <w:sz w:val="24"/>
                <w:lang w:eastAsia="zh-TW"/>
              </w:rPr>
              <w:t>64</w:t>
            </w:r>
          </w:p>
        </w:tc>
        <w:tc>
          <w:tcPr>
            <w:tcW w:w="3305" w:type="dxa"/>
            <w:tcBorders>
              <w:top w:val="nil"/>
            </w:tcBorders>
            <w:vAlign w:val="center"/>
          </w:tcPr>
          <w:p w:rsidR="00DB201F" w:rsidRPr="00D34833" w:rsidRDefault="00DB201F" w:rsidP="00D067F7">
            <w:pPr>
              <w:pStyle w:val="EARCOMETable"/>
              <w:tabs>
                <w:tab w:val="decimal" w:pos="1687"/>
              </w:tabs>
              <w:jc w:val="left"/>
              <w:rPr>
                <w:sz w:val="24"/>
                <w:lang w:eastAsia="zh-TW"/>
              </w:rPr>
            </w:pPr>
            <w:r w:rsidRPr="00D34833">
              <w:rPr>
                <w:rFonts w:hint="eastAsia"/>
                <w:sz w:val="24"/>
                <w:lang w:eastAsia="zh-TW"/>
              </w:rPr>
              <w:t>12</w:t>
            </w:r>
          </w:p>
        </w:tc>
      </w:tr>
      <w:tr w:rsidR="00DB201F" w:rsidTr="00D067F7">
        <w:trPr>
          <w:trHeight w:val="454"/>
        </w:trPr>
        <w:tc>
          <w:tcPr>
            <w:tcW w:w="3110" w:type="dxa"/>
            <w:tcBorders>
              <w:top w:val="nil"/>
              <w:bottom w:val="single" w:sz="4" w:space="0" w:color="auto"/>
            </w:tcBorders>
            <w:vAlign w:val="center"/>
          </w:tcPr>
          <w:p w:rsidR="00DB201F" w:rsidRPr="00D34833" w:rsidRDefault="00DB201F" w:rsidP="00D067F7">
            <w:pPr>
              <w:pStyle w:val="EARCOMETable"/>
              <w:rPr>
                <w:sz w:val="24"/>
                <w:lang w:eastAsia="zh-TW"/>
              </w:rPr>
            </w:pPr>
            <w:r w:rsidRPr="00D34833">
              <w:rPr>
                <w:rFonts w:hint="eastAsia"/>
                <w:sz w:val="24"/>
                <w:lang w:eastAsia="zh-TW"/>
              </w:rPr>
              <w:t>Total</w:t>
            </w:r>
          </w:p>
        </w:tc>
        <w:tc>
          <w:tcPr>
            <w:tcW w:w="3229" w:type="dxa"/>
            <w:tcBorders>
              <w:top w:val="nil"/>
              <w:bottom w:val="single" w:sz="4" w:space="0" w:color="auto"/>
            </w:tcBorders>
            <w:vAlign w:val="center"/>
          </w:tcPr>
          <w:p w:rsidR="00DB201F" w:rsidRPr="00D34833" w:rsidRDefault="00DB201F" w:rsidP="00D067F7">
            <w:pPr>
              <w:pStyle w:val="EARCOMETable"/>
              <w:tabs>
                <w:tab w:val="decimal" w:pos="1687"/>
              </w:tabs>
              <w:jc w:val="left"/>
              <w:rPr>
                <w:sz w:val="24"/>
                <w:lang w:eastAsia="zh-TW"/>
              </w:rPr>
            </w:pPr>
            <w:r w:rsidRPr="00D34833">
              <w:rPr>
                <w:rFonts w:hint="eastAsia"/>
                <w:sz w:val="24"/>
                <w:lang w:eastAsia="zh-TW"/>
              </w:rPr>
              <w:t>102</w:t>
            </w:r>
          </w:p>
        </w:tc>
        <w:tc>
          <w:tcPr>
            <w:tcW w:w="3305" w:type="dxa"/>
            <w:tcBorders>
              <w:top w:val="nil"/>
              <w:bottom w:val="single" w:sz="4" w:space="0" w:color="auto"/>
            </w:tcBorders>
            <w:vAlign w:val="center"/>
          </w:tcPr>
          <w:p w:rsidR="00DB201F" w:rsidRPr="00D34833" w:rsidRDefault="00DB201F" w:rsidP="00D067F7">
            <w:pPr>
              <w:pStyle w:val="EARCOMETable"/>
              <w:tabs>
                <w:tab w:val="decimal" w:pos="1687"/>
              </w:tabs>
              <w:jc w:val="left"/>
              <w:rPr>
                <w:sz w:val="24"/>
                <w:lang w:eastAsia="zh-TW"/>
              </w:rPr>
            </w:pPr>
            <w:r w:rsidRPr="00D34833">
              <w:rPr>
                <w:rFonts w:hint="eastAsia"/>
                <w:sz w:val="24"/>
                <w:lang w:eastAsia="zh-TW"/>
              </w:rPr>
              <w:t>20</w:t>
            </w:r>
          </w:p>
        </w:tc>
      </w:tr>
      <w:tr w:rsidR="00DB201F" w:rsidTr="00D067F7">
        <w:trPr>
          <w:trHeight w:val="454"/>
        </w:trPr>
        <w:tc>
          <w:tcPr>
            <w:tcW w:w="9644" w:type="dxa"/>
            <w:gridSpan w:val="3"/>
            <w:tcBorders>
              <w:top w:val="single" w:sz="4" w:space="0" w:color="auto"/>
            </w:tcBorders>
            <w:vAlign w:val="center"/>
          </w:tcPr>
          <w:p w:rsidR="00DB201F" w:rsidRDefault="00DB201F" w:rsidP="00D067F7">
            <w:pPr>
              <w:pStyle w:val="EARCOMETablenote"/>
              <w:rPr>
                <w:rFonts w:eastAsiaTheme="minorEastAsia"/>
                <w:lang w:eastAsia="zh-TW"/>
              </w:rPr>
            </w:pPr>
            <w:r w:rsidRPr="00670F6A">
              <w:rPr>
                <w:rFonts w:hint="eastAsia"/>
                <w:i/>
                <w:iCs/>
              </w:rPr>
              <w:t>Note.</w:t>
            </w:r>
            <w:r w:rsidRPr="00670F6A">
              <w:rPr>
                <w:i/>
              </w:rPr>
              <w:t xml:space="preserve"> </w:t>
            </w:r>
            <w:r w:rsidRPr="00E26D3A">
              <w:t>Horizontal lines are only placed above and below the column headings and at the end of the table. In general, there should not be any vertical lines.</w:t>
            </w:r>
          </w:p>
        </w:tc>
      </w:tr>
    </w:tbl>
    <w:p w:rsidR="00DB201F" w:rsidRPr="005133B3" w:rsidRDefault="00DB201F" w:rsidP="00DB201F">
      <w:pPr>
        <w:pStyle w:val="EARCOMENormal"/>
      </w:pPr>
    </w:p>
    <w:p w:rsidR="00DB201F" w:rsidRPr="005133B3" w:rsidRDefault="00DB201F" w:rsidP="00DB201F">
      <w:pPr>
        <w:pStyle w:val="EARCOMENormal"/>
      </w:pPr>
      <w:r w:rsidRPr="005133B3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6FA0D" wp14:editId="57F39F76">
                <wp:simplePos x="0" y="0"/>
                <wp:positionH relativeFrom="margin">
                  <wp:align>center</wp:align>
                </wp:positionH>
                <wp:positionV relativeFrom="paragraph">
                  <wp:posOffset>89535</wp:posOffset>
                </wp:positionV>
                <wp:extent cx="4743450" cy="1371600"/>
                <wp:effectExtent l="57150" t="19050" r="76200" b="952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3450" cy="1371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6D6968" id="矩形 1" o:spid="_x0000_s1026" style="position:absolute;margin-left:0;margin-top:7.05pt;width:373.5pt;height:10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" filled="f" strokecolor="black [3213]" strokeweight="1.5pt">
                <v:shadow on="t" color="black" opacity="22937f" origin=",.5" offset="0,.63889mm"/>
                <v:path arrowok="t"/>
                <w10:wrap anchorx="margin"/>
              </v:rect>
            </w:pict>
          </mc:Fallback>
        </mc:AlternateContent>
      </w:r>
    </w:p>
    <w:p w:rsidR="00DB201F" w:rsidRPr="005133B3" w:rsidRDefault="00DB201F" w:rsidP="00DB201F">
      <w:pPr>
        <w:pStyle w:val="EARCOMENormal"/>
      </w:pPr>
    </w:p>
    <w:p w:rsidR="00DB201F" w:rsidRPr="005133B3" w:rsidRDefault="00DB201F" w:rsidP="00DB201F">
      <w:pPr>
        <w:pStyle w:val="EARCOMENormal"/>
      </w:pPr>
    </w:p>
    <w:p w:rsidR="00DB201F" w:rsidRPr="005133B3" w:rsidRDefault="00DB201F" w:rsidP="00DB201F">
      <w:pPr>
        <w:pStyle w:val="EARCOMENormal"/>
      </w:pPr>
    </w:p>
    <w:p w:rsidR="00DB201F" w:rsidRPr="005133B3" w:rsidRDefault="00DB201F" w:rsidP="00DB201F">
      <w:pPr>
        <w:pStyle w:val="EARCOMENormal"/>
      </w:pPr>
    </w:p>
    <w:p w:rsidR="00DB201F" w:rsidRPr="005133B3" w:rsidRDefault="00DB201F" w:rsidP="00DB201F">
      <w:pPr>
        <w:pStyle w:val="EARCOMEFigTitle"/>
        <w:jc w:val="center"/>
      </w:pPr>
      <w:proofErr w:type="gramStart"/>
      <w:r w:rsidRPr="005133B3">
        <w:rPr>
          <w:rFonts w:hint="eastAsia"/>
        </w:rPr>
        <w:t>Figure 1.</w:t>
      </w:r>
      <w:proofErr w:type="gramEnd"/>
      <w:r w:rsidRPr="005133B3">
        <w:rPr>
          <w:rFonts w:hint="eastAsia"/>
        </w:rPr>
        <w:t xml:space="preserve"> </w:t>
      </w:r>
      <w:r w:rsidRPr="00795FEE">
        <w:t xml:space="preserve">Titles of tables, figures, diagrams, are in the style EARCOME </w:t>
      </w:r>
      <w:proofErr w:type="spellStart"/>
      <w:r w:rsidRPr="00795FEE">
        <w:t>FigTitle</w:t>
      </w:r>
      <w:proofErr w:type="spellEnd"/>
    </w:p>
    <w:p w:rsidR="00DB201F" w:rsidRDefault="00DB201F" w:rsidP="00DB201F">
      <w:pPr>
        <w:pStyle w:val="EARCOMENormal"/>
        <w:rPr>
          <w:rFonts w:eastAsiaTheme="minorEastAsia"/>
          <w:lang w:eastAsia="zh-TW"/>
        </w:rPr>
      </w:pPr>
    </w:p>
    <w:p w:rsidR="00DB201F" w:rsidRPr="005C388F" w:rsidRDefault="00DB201F" w:rsidP="00DB201F">
      <w:pPr>
        <w:pStyle w:val="EARCOMEHeading2"/>
      </w:pPr>
      <w:r w:rsidRPr="005C388F">
        <w:t>References</w:t>
      </w:r>
    </w:p>
    <w:p w:rsidR="00DB201F" w:rsidRPr="00B7425B" w:rsidRDefault="00DB201F" w:rsidP="00DB201F">
      <w:pPr>
        <w:pStyle w:val="EARCOMEReferences"/>
      </w:pPr>
      <w:proofErr w:type="spellStart"/>
      <w:proofErr w:type="gramStart"/>
      <w:r w:rsidRPr="00C164EA">
        <w:rPr>
          <w:rFonts w:hint="eastAsia"/>
        </w:rPr>
        <w:t>Isoda</w:t>
      </w:r>
      <w:proofErr w:type="spellEnd"/>
      <w:r w:rsidRPr="00C164EA">
        <w:rPr>
          <w:rFonts w:hint="eastAsia"/>
        </w:rPr>
        <w:t>, M.</w:t>
      </w:r>
      <w:r w:rsidRPr="00B7425B">
        <w:t xml:space="preserve"> (</w:t>
      </w:r>
      <w:r w:rsidRPr="00C164EA">
        <w:rPr>
          <w:rFonts w:hint="eastAsia"/>
        </w:rPr>
        <w:t>2010</w:t>
      </w:r>
      <w:r w:rsidRPr="00B7425B">
        <w:t>).</w:t>
      </w:r>
      <w:proofErr w:type="gramEnd"/>
      <w:r w:rsidRPr="00B7425B">
        <w:t xml:space="preserve"> </w:t>
      </w:r>
      <w:r>
        <w:t xml:space="preserve">Lesson study: </w:t>
      </w:r>
      <w:r w:rsidRPr="00C164EA">
        <w:rPr>
          <w:rFonts w:hint="eastAsia"/>
        </w:rPr>
        <w:t>P</w:t>
      </w:r>
      <w:r w:rsidRPr="000152A8">
        <w:t>roblem solving approaches</w:t>
      </w:r>
      <w:r>
        <w:t xml:space="preserve"> in mathematics education as a </w:t>
      </w:r>
      <w:r w:rsidRPr="00C164EA">
        <w:rPr>
          <w:rFonts w:hint="eastAsia"/>
        </w:rPr>
        <w:t>J</w:t>
      </w:r>
      <w:r w:rsidRPr="000152A8">
        <w:t>apanese experience</w:t>
      </w:r>
      <w:r w:rsidRPr="00B7425B">
        <w:t xml:space="preserve">. </w:t>
      </w:r>
      <w:r w:rsidRPr="00C164EA">
        <w:rPr>
          <w:i/>
        </w:rPr>
        <w:t xml:space="preserve">Procedia - Social and Behavioral Sciences, </w:t>
      </w:r>
      <w:r w:rsidRPr="00C164EA">
        <w:rPr>
          <w:rFonts w:hint="eastAsia"/>
          <w:i/>
        </w:rPr>
        <w:t>8</w:t>
      </w:r>
      <w:r w:rsidRPr="00B7425B">
        <w:t xml:space="preserve">, </w:t>
      </w:r>
      <w:r w:rsidRPr="00C164EA">
        <w:rPr>
          <w:rFonts w:hint="eastAsia"/>
        </w:rPr>
        <w:t>17-27</w:t>
      </w:r>
      <w:r w:rsidRPr="00B7425B">
        <w:t>.</w:t>
      </w:r>
    </w:p>
    <w:p w:rsidR="00DB201F" w:rsidRPr="00B7425B" w:rsidRDefault="00DB201F" w:rsidP="00DB201F">
      <w:pPr>
        <w:pStyle w:val="EARCOMEReferences"/>
      </w:pPr>
      <w:proofErr w:type="gramStart"/>
      <w:r w:rsidRPr="00FE4B04">
        <w:t>Watanabe</w:t>
      </w:r>
      <w:r w:rsidRPr="00B7425B">
        <w:t xml:space="preserve">, </w:t>
      </w:r>
      <w:r w:rsidRPr="00C164EA">
        <w:rPr>
          <w:rFonts w:hint="eastAsia"/>
        </w:rPr>
        <w:t>T</w:t>
      </w:r>
      <w:r w:rsidRPr="00B7425B">
        <w:t xml:space="preserve">., </w:t>
      </w:r>
      <w:r w:rsidRPr="00FE4B04">
        <w:t>Lo</w:t>
      </w:r>
      <w:r w:rsidRPr="00C164EA">
        <w:rPr>
          <w:rFonts w:hint="eastAsia"/>
        </w:rPr>
        <w:t>, J.-J.</w:t>
      </w:r>
      <w:proofErr w:type="gramEnd"/>
      <w:r w:rsidRPr="00C164EA">
        <w:rPr>
          <w:rFonts w:hint="eastAsia"/>
        </w:rPr>
        <w:t xml:space="preserve"> </w:t>
      </w:r>
      <w:r w:rsidRPr="00B7425B">
        <w:t xml:space="preserve">&amp; </w:t>
      </w:r>
      <w:r w:rsidRPr="00FE4B04">
        <w:t>Son</w:t>
      </w:r>
      <w:r w:rsidRPr="00B7425B">
        <w:t xml:space="preserve">, </w:t>
      </w:r>
      <w:r w:rsidRPr="00C164EA">
        <w:rPr>
          <w:rFonts w:hint="eastAsia"/>
        </w:rPr>
        <w:t>J</w:t>
      </w:r>
      <w:r w:rsidRPr="00B7425B">
        <w:t>.</w:t>
      </w:r>
      <w:r w:rsidRPr="00C164EA">
        <w:rPr>
          <w:rFonts w:hint="eastAsia"/>
        </w:rPr>
        <w:t>-W.</w:t>
      </w:r>
      <w:r w:rsidRPr="00B7425B">
        <w:t xml:space="preserve"> (20</w:t>
      </w:r>
      <w:r w:rsidRPr="00C164EA">
        <w:rPr>
          <w:rFonts w:hint="eastAsia"/>
        </w:rPr>
        <w:t>17</w:t>
      </w:r>
      <w:r w:rsidRPr="00B7425B">
        <w:t xml:space="preserve">). </w:t>
      </w:r>
      <w:hyperlink r:id="rId9" w:history="1">
        <w:r w:rsidRPr="00FE4B04">
          <w:t xml:space="preserve">Intended treatment of fractions and fraction operations in mathematics curricula from </w:t>
        </w:r>
        <w:r w:rsidRPr="00C164EA">
          <w:rPr>
            <w:rFonts w:hint="eastAsia"/>
          </w:rPr>
          <w:t>J</w:t>
        </w:r>
        <w:r>
          <w:t xml:space="preserve">apan, </w:t>
        </w:r>
        <w:r w:rsidRPr="00C164EA">
          <w:rPr>
            <w:rFonts w:hint="eastAsia"/>
          </w:rPr>
          <w:t>K</w:t>
        </w:r>
        <w:r w:rsidRPr="00FE4B04">
          <w:t xml:space="preserve">orea, and </w:t>
        </w:r>
        <w:r w:rsidRPr="00C164EA">
          <w:rPr>
            <w:rFonts w:hint="eastAsia"/>
          </w:rPr>
          <w:t>T</w:t>
        </w:r>
        <w:r w:rsidRPr="00FE4B04">
          <w:t>aiwan</w:t>
        </w:r>
      </w:hyperlink>
      <w:r w:rsidRPr="00B7425B">
        <w:t xml:space="preserve">. </w:t>
      </w:r>
      <w:proofErr w:type="gramStart"/>
      <w:r w:rsidRPr="00B7425B">
        <w:t xml:space="preserve">In </w:t>
      </w:r>
      <w:hyperlink r:id="rId10" w:history="1">
        <w:r w:rsidRPr="00FE4B04">
          <w:t>J</w:t>
        </w:r>
        <w:r w:rsidRPr="00C164EA">
          <w:rPr>
            <w:rFonts w:hint="eastAsia"/>
          </w:rPr>
          <w:t>.</w:t>
        </w:r>
        <w:r w:rsidRPr="00FE4B04">
          <w:t>-W</w:t>
        </w:r>
        <w:r w:rsidRPr="00C164EA">
          <w:rPr>
            <w:rFonts w:hint="eastAsia"/>
          </w:rPr>
          <w:t>.</w:t>
        </w:r>
        <w:proofErr w:type="gramEnd"/>
        <w:r w:rsidRPr="00FE4B04">
          <w:t xml:space="preserve"> </w:t>
        </w:r>
        <w:proofErr w:type="gramStart"/>
        <w:r w:rsidRPr="00FE4B04">
          <w:t>Son</w:t>
        </w:r>
      </w:hyperlink>
      <w:r w:rsidRPr="00B7425B">
        <w:t xml:space="preserve">, </w:t>
      </w:r>
      <w:hyperlink r:id="rId11" w:history="1">
        <w:r w:rsidRPr="00FE4B04">
          <w:t>T</w:t>
        </w:r>
        <w:r w:rsidRPr="00C164EA">
          <w:rPr>
            <w:rFonts w:hint="eastAsia"/>
          </w:rPr>
          <w:t>.</w:t>
        </w:r>
        <w:r w:rsidRPr="00FE4B04">
          <w:t xml:space="preserve"> Watanabe</w:t>
        </w:r>
      </w:hyperlink>
      <w:r w:rsidRPr="00B7425B">
        <w:t xml:space="preserve">, &amp; </w:t>
      </w:r>
      <w:hyperlink r:id="rId12" w:history="1">
        <w:r w:rsidRPr="00FE4B04">
          <w:t>J</w:t>
        </w:r>
        <w:r w:rsidRPr="00C164EA">
          <w:rPr>
            <w:rFonts w:hint="eastAsia"/>
          </w:rPr>
          <w:t>.</w:t>
        </w:r>
        <w:r w:rsidRPr="00FE4B04">
          <w:t>-J</w:t>
        </w:r>
        <w:r w:rsidRPr="00C164EA">
          <w:rPr>
            <w:rFonts w:hint="eastAsia"/>
          </w:rPr>
          <w:t>.</w:t>
        </w:r>
        <w:proofErr w:type="gramEnd"/>
        <w:r w:rsidRPr="00FE4B04">
          <w:t xml:space="preserve"> Lo</w:t>
        </w:r>
      </w:hyperlink>
      <w:r w:rsidRPr="00B7425B">
        <w:t xml:space="preserve"> </w:t>
      </w:r>
      <w:r w:rsidRPr="00B7425B">
        <w:lastRenderedPageBreak/>
        <w:t xml:space="preserve">(Eds.), </w:t>
      </w:r>
      <w:proofErr w:type="gramStart"/>
      <w:r w:rsidRPr="00C164EA">
        <w:rPr>
          <w:rFonts w:hint="eastAsia"/>
          <w:i/>
        </w:rPr>
        <w:t>W</w:t>
      </w:r>
      <w:r w:rsidRPr="00C164EA">
        <w:rPr>
          <w:i/>
        </w:rPr>
        <w:t>hat</w:t>
      </w:r>
      <w:proofErr w:type="gramEnd"/>
      <w:r w:rsidRPr="00C164EA">
        <w:rPr>
          <w:i/>
        </w:rPr>
        <w:t xml:space="preserve"> matters? Research trends in international comparative studies in mathematics education</w:t>
      </w:r>
      <w:r w:rsidRPr="00B7425B">
        <w:t xml:space="preserve"> </w:t>
      </w:r>
      <w:r w:rsidRPr="00C164EA">
        <w:rPr>
          <w:rFonts w:hint="eastAsia"/>
        </w:rPr>
        <w:t>(</w:t>
      </w:r>
      <w:r w:rsidRPr="00B7425B">
        <w:t xml:space="preserve">pp. </w:t>
      </w:r>
      <w:r w:rsidRPr="00C164EA">
        <w:rPr>
          <w:rFonts w:hint="eastAsia"/>
        </w:rPr>
        <w:t>33</w:t>
      </w:r>
      <w:r w:rsidRPr="00B7425B">
        <w:t>-</w:t>
      </w:r>
      <w:r w:rsidRPr="00C164EA">
        <w:rPr>
          <w:rFonts w:hint="eastAsia"/>
        </w:rPr>
        <w:t>61</w:t>
      </w:r>
      <w:r w:rsidRPr="00B7425B">
        <w:t xml:space="preserve">). </w:t>
      </w:r>
      <w:r w:rsidRPr="00C164EA">
        <w:rPr>
          <w:rFonts w:hint="eastAsia"/>
        </w:rPr>
        <w:t>NY</w:t>
      </w:r>
      <w:r w:rsidRPr="00C164EA">
        <w:t>: Springer</w:t>
      </w:r>
      <w:r w:rsidRPr="00B7425B">
        <w:t>.</w:t>
      </w:r>
    </w:p>
    <w:p w:rsidR="00DB201F" w:rsidRDefault="00DB201F" w:rsidP="00DB201F">
      <w:pPr>
        <w:pStyle w:val="EARCOMEReferences"/>
        <w:rPr>
          <w:rFonts w:eastAsiaTheme="minorEastAsia"/>
          <w:lang w:eastAsia="zh-TW"/>
        </w:rPr>
      </w:pPr>
      <w:r w:rsidRPr="00B7425B">
        <w:t xml:space="preserve">Vygotsky, L. (1978). </w:t>
      </w:r>
      <w:proofErr w:type="gramStart"/>
      <w:r w:rsidRPr="00C8476A">
        <w:t>Mind in society:</w:t>
      </w:r>
      <w:r w:rsidRPr="00B7425B">
        <w:t xml:space="preserve"> </w:t>
      </w:r>
      <w:r w:rsidRPr="00C164EA">
        <w:rPr>
          <w:i/>
        </w:rPr>
        <w:t>The development of higher psychological processes</w:t>
      </w:r>
      <w:r w:rsidRPr="00B7425B">
        <w:t>.</w:t>
      </w:r>
      <w:proofErr w:type="gramEnd"/>
      <w:r w:rsidRPr="00B7425B">
        <w:t xml:space="preserve"> Cambridge, MA: Harvard University Press.</w:t>
      </w:r>
    </w:p>
    <w:p w:rsidR="00DB201F" w:rsidRDefault="00DB201F" w:rsidP="00DB201F">
      <w:pPr>
        <w:pStyle w:val="EARCOMEReferences"/>
        <w:rPr>
          <w:rFonts w:eastAsiaTheme="minorEastAsia"/>
          <w:lang w:eastAsia="zh-TW"/>
        </w:rPr>
      </w:pPr>
    </w:p>
    <w:p w:rsidR="00DB201F" w:rsidRDefault="00DB201F" w:rsidP="00DB201F">
      <w:pPr>
        <w:pStyle w:val="EARCOMEReferences"/>
        <w:rPr>
          <w:rFonts w:eastAsiaTheme="minorEastAsia"/>
          <w:lang w:eastAsia="zh-TW"/>
        </w:rPr>
        <w:sectPr w:rsidR="00DB201F" w:rsidSect="00DB201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0" w:h="16840"/>
          <w:pgMar w:top="1418" w:right="1134" w:bottom="1418" w:left="1134" w:header="709" w:footer="652" w:gutter="0"/>
          <w:cols w:space="708"/>
          <w:docGrid w:linePitch="381"/>
        </w:sectPr>
      </w:pPr>
    </w:p>
    <w:p w:rsidR="00D804FF" w:rsidRDefault="00D804FF" w:rsidP="00DB201F">
      <w:pPr>
        <w:pStyle w:val="EARCOMENormal"/>
        <w:spacing w:after="0"/>
        <w:rPr>
          <w:rFonts w:eastAsiaTheme="minorEastAsia"/>
          <w:lang w:eastAsia="zh-TW"/>
        </w:rPr>
      </w:pPr>
    </w:p>
    <w:p w:rsidR="00D804FF" w:rsidRDefault="00D804FF" w:rsidP="00DB201F">
      <w:pPr>
        <w:pStyle w:val="EARCOMENormal"/>
        <w:spacing w:after="0"/>
        <w:rPr>
          <w:rFonts w:eastAsiaTheme="minorEastAsia"/>
          <w:lang w:eastAsia="zh-TW"/>
        </w:rPr>
      </w:pPr>
    </w:p>
    <w:p w:rsidR="00DB201F" w:rsidRPr="0027579B" w:rsidRDefault="00DB201F" w:rsidP="00DB201F">
      <w:pPr>
        <w:pStyle w:val="EARCOMENormal"/>
        <w:spacing w:after="0"/>
      </w:pPr>
      <w:r w:rsidRPr="0027579B">
        <w:t>[1</w:t>
      </w:r>
      <w:r w:rsidRPr="0027579B">
        <w:rPr>
          <w:vertAlign w:val="superscript"/>
        </w:rPr>
        <w:t>st</w:t>
      </w:r>
      <w:r w:rsidRPr="0027579B">
        <w:t xml:space="preserve"> Author’s name]</w:t>
      </w:r>
    </w:p>
    <w:p w:rsidR="00DB201F" w:rsidRPr="0027579B" w:rsidRDefault="00DB201F" w:rsidP="00DB201F">
      <w:pPr>
        <w:pStyle w:val="EARCOMENormal"/>
        <w:spacing w:after="0"/>
      </w:pPr>
      <w:r w:rsidRPr="0027579B">
        <w:t>[University name and address]</w:t>
      </w:r>
    </w:p>
    <w:p w:rsidR="00DB201F" w:rsidRPr="0027579B" w:rsidRDefault="00DB201F" w:rsidP="00DB201F">
      <w:pPr>
        <w:pStyle w:val="EARCOMENormal"/>
        <w:spacing w:after="0"/>
      </w:pPr>
      <w:r w:rsidRPr="0027579B">
        <w:t>[Primary email address]</w:t>
      </w:r>
    </w:p>
    <w:p w:rsidR="00DB201F" w:rsidRPr="0027579B" w:rsidRDefault="00DB201F" w:rsidP="00DB201F">
      <w:pPr>
        <w:pStyle w:val="EARCOMENormal"/>
        <w:spacing w:after="0"/>
      </w:pPr>
    </w:p>
    <w:p w:rsidR="00DB201F" w:rsidRPr="0027579B" w:rsidRDefault="00DB201F" w:rsidP="00DB201F">
      <w:pPr>
        <w:pStyle w:val="EARCOMENormal"/>
        <w:spacing w:after="0"/>
      </w:pPr>
      <w:r w:rsidRPr="0027579B">
        <w:t>[2</w:t>
      </w:r>
      <w:r w:rsidRPr="0027579B">
        <w:rPr>
          <w:vertAlign w:val="superscript"/>
        </w:rPr>
        <w:t>nd</w:t>
      </w:r>
      <w:r w:rsidRPr="0027579B">
        <w:t xml:space="preserve"> Author’s name]</w:t>
      </w:r>
    </w:p>
    <w:p w:rsidR="00DB201F" w:rsidRPr="0027579B" w:rsidRDefault="00DB201F" w:rsidP="00DB201F">
      <w:pPr>
        <w:pStyle w:val="EARCOMENormal"/>
        <w:spacing w:after="0"/>
      </w:pPr>
      <w:r w:rsidRPr="0027579B">
        <w:t>[University name and address]</w:t>
      </w:r>
    </w:p>
    <w:p w:rsidR="00DB201F" w:rsidRPr="000A65C6" w:rsidRDefault="00DB201F" w:rsidP="00DB201F">
      <w:pPr>
        <w:pStyle w:val="EARCOMENormal"/>
        <w:spacing w:after="0"/>
        <w:rPr>
          <w:rFonts w:eastAsiaTheme="minorEastAsia"/>
          <w:lang w:eastAsia="zh-TW"/>
        </w:rPr>
      </w:pPr>
      <w:r w:rsidRPr="0027579B">
        <w:t>[Primary email address]</w:t>
      </w:r>
    </w:p>
    <w:p w:rsidR="00F36CDD" w:rsidRPr="00DB201F" w:rsidRDefault="00F36CDD" w:rsidP="00DB201F"/>
    <w:sectPr w:rsidR="00F36CDD" w:rsidRPr="00DB201F" w:rsidSect="006B140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type w:val="continuous"/>
      <w:pgSz w:w="11900" w:h="16840"/>
      <w:pgMar w:top="1418" w:right="1134" w:bottom="1418" w:left="1134" w:header="709" w:footer="6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375" w:rsidRDefault="00896375" w:rsidP="00DB201F">
      <w:r>
        <w:separator/>
      </w:r>
    </w:p>
  </w:endnote>
  <w:endnote w:type="continuationSeparator" w:id="0">
    <w:p w:rsidR="00896375" w:rsidRDefault="00896375" w:rsidP="00DB201F">
      <w:r>
        <w:continuationSeparator/>
      </w:r>
    </w:p>
  </w:endnote>
  <w:endnote w:id="1">
    <w:p w:rsidR="00DB201F" w:rsidRPr="0003430B" w:rsidRDefault="00DB201F" w:rsidP="00DB201F">
      <w:pPr>
        <w:pStyle w:val="EARCOMEFootnote"/>
        <w:tabs>
          <w:tab w:val="clear" w:pos="284"/>
          <w:tab w:val="left" w:pos="168"/>
        </w:tabs>
        <w:spacing w:line="260" w:lineRule="exact"/>
        <w:ind w:left="174" w:hangingChars="79" w:hanging="174"/>
      </w:pPr>
      <w:r w:rsidRPr="00890405">
        <w:rPr>
          <w:rStyle w:val="a4"/>
          <w:rFonts w:eastAsiaTheme="minorEastAsia"/>
          <w:szCs w:val="28"/>
        </w:rPr>
        <w:endnoteRef/>
      </w:r>
      <w:r w:rsidRPr="00E91053">
        <w:rPr>
          <w:sz w:val="32"/>
        </w:rPr>
        <w:tab/>
      </w:r>
      <w:r w:rsidRPr="0003430B">
        <w:t xml:space="preserve">All footnotes should be written as endnotes (EARCOME Footnote).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1F" w:rsidRDefault="00DB201F" w:rsidP="00C70525">
    <w:pPr>
      <w:pStyle w:val="EARCOMEFooter"/>
      <w:pBdr>
        <w:top w:val="single" w:sz="4" w:space="1" w:color="auto"/>
      </w:pBdr>
      <w:jc w:val="left"/>
      <w:rPr>
        <w:lang w:eastAsia="zh-TW"/>
      </w:rPr>
    </w:pPr>
    <w:r w:rsidRPr="00795FEE">
      <w:t>8th ICMI-East Asia Regional Conference on Mathematics Education</w:t>
    </w:r>
  </w:p>
  <w:p w:rsidR="00DB201F" w:rsidRPr="00C70525" w:rsidRDefault="00DB201F" w:rsidP="00C70525">
    <w:pPr>
      <w:pStyle w:val="EARCOMEFooter"/>
      <w:pBdr>
        <w:top w:val="single" w:sz="4" w:space="1" w:color="auto"/>
      </w:pBdr>
      <w:jc w:val="left"/>
      <w:rPr>
        <w:rFonts w:eastAsiaTheme="minorEastAsia"/>
        <w:lang w:eastAsia="zh-TW"/>
      </w:rPr>
    </w:pPr>
    <w:r w:rsidRPr="00795FEE">
      <w:rPr>
        <w:rFonts w:hint="eastAsia"/>
        <w:lang w:eastAsia="zh-TW"/>
      </w:rPr>
      <w:t>7-11 May 2018, Taipei, Taiwan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1F" w:rsidRPr="00795FEE" w:rsidRDefault="00DB201F" w:rsidP="00C70525">
    <w:pPr>
      <w:pStyle w:val="EARCOMEFooter"/>
      <w:pBdr>
        <w:top w:val="single" w:sz="4" w:space="1" w:color="auto"/>
      </w:pBdr>
      <w:rPr>
        <w:lang w:eastAsia="zh-TW"/>
      </w:rPr>
    </w:pPr>
    <w:r w:rsidRPr="00795FEE">
      <w:t>8th ICMI-East Asia Regional Conference on Mathematics Education</w:t>
    </w:r>
  </w:p>
  <w:p w:rsidR="00DB201F" w:rsidRPr="00C70525" w:rsidRDefault="00DB201F" w:rsidP="00C70525">
    <w:pPr>
      <w:pStyle w:val="EARCOMEFooter"/>
      <w:rPr>
        <w:rFonts w:eastAsiaTheme="minorEastAsia"/>
        <w:lang w:eastAsia="zh-TW"/>
      </w:rPr>
    </w:pPr>
    <w:r w:rsidRPr="00795FEE">
      <w:rPr>
        <w:rFonts w:hint="eastAsia"/>
        <w:lang w:eastAsia="zh-TW"/>
      </w:rPr>
      <w:t>7-11 May 2018, Taipei, Taiwan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1F" w:rsidRPr="00853F85" w:rsidRDefault="00DB201F" w:rsidP="00853F85">
    <w:r>
      <w:t>8</w:t>
    </w:r>
    <w:r w:rsidRPr="0097302F">
      <w:t>th ICMI-East Asia Regional Conference on Mathematics Education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F0" w:rsidRDefault="00B84F09" w:rsidP="00835191">
    <w:pPr>
      <w:rPr>
        <w:sz w:val="22"/>
      </w:rPr>
    </w:pPr>
    <w:r w:rsidRPr="00795FEE">
      <w:rPr>
        <w:sz w:val="22"/>
      </w:rPr>
      <w:t>8th ICMI-East Asia Regional Conference on Mathematics Education</w:t>
    </w:r>
  </w:p>
  <w:p w:rsidR="00795FEE" w:rsidRPr="00795FEE" w:rsidRDefault="00B84F09" w:rsidP="00835191">
    <w:pPr>
      <w:rPr>
        <w:sz w:val="22"/>
      </w:rPr>
    </w:pPr>
    <w:r w:rsidRPr="00795FEE">
      <w:rPr>
        <w:rFonts w:hint="eastAsia"/>
        <w:sz w:val="22"/>
      </w:rPr>
      <w:t>7-11 May 2018, Taipei, Taiwan</w:t>
    </w:r>
  </w:p>
  <w:p w:rsidR="00CD309A" w:rsidRDefault="00CD309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F0" w:rsidRPr="00795FEE" w:rsidRDefault="00B84F09" w:rsidP="000A65C6">
    <w:pPr>
      <w:pStyle w:val="EARCOMEFooter"/>
      <w:pBdr>
        <w:top w:val="single" w:sz="4" w:space="1" w:color="auto"/>
      </w:pBdr>
      <w:rPr>
        <w:lang w:eastAsia="zh-TW"/>
      </w:rPr>
    </w:pPr>
    <w:r w:rsidRPr="00795FEE">
      <w:t>8th ICMI-East Asia Regional Conference on Mathematics Education</w:t>
    </w:r>
  </w:p>
  <w:p w:rsidR="00CD309A" w:rsidRDefault="00B84F09" w:rsidP="000A65C6">
    <w:pPr>
      <w:pStyle w:val="EARCOMEFooter"/>
      <w:pBdr>
        <w:top w:val="single" w:sz="4" w:space="1" w:color="auto"/>
      </w:pBdr>
      <w:rPr>
        <w:lang w:eastAsia="zh-TW"/>
      </w:rPr>
    </w:pPr>
    <w:r w:rsidRPr="00795FEE">
      <w:rPr>
        <w:rFonts w:hint="eastAsia"/>
        <w:lang w:eastAsia="zh-TW"/>
      </w:rPr>
      <w:t>7-11 May 2018, Taipei, Taiwan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7F0" w:rsidRPr="00853F85" w:rsidRDefault="00B84F09" w:rsidP="00853F85">
    <w:r>
      <w:t>8</w:t>
    </w:r>
    <w:r w:rsidRPr="0097302F">
      <w:t>th ICMI-East Asia Regional Conference on Mathematics Education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375" w:rsidRDefault="00896375" w:rsidP="00DB201F">
      <w:r>
        <w:separator/>
      </w:r>
    </w:p>
  </w:footnote>
  <w:footnote w:type="continuationSeparator" w:id="0">
    <w:p w:rsidR="00896375" w:rsidRDefault="00896375" w:rsidP="00DB2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1F" w:rsidRDefault="00DB201F" w:rsidP="00C70525">
    <w:pPr>
      <w:pStyle w:val="EARCOMEHeadline"/>
      <w:rPr>
        <w:lang w:eastAsia="zh-TW"/>
      </w:rPr>
    </w:pPr>
    <w:r w:rsidRPr="00795FEE">
      <w:rPr>
        <w:i w:val="0"/>
      </w:rPr>
      <w:fldChar w:fldCharType="begin"/>
    </w:r>
    <w:r w:rsidRPr="00795FEE">
      <w:rPr>
        <w:i w:val="0"/>
      </w:rPr>
      <w:instrText>PAGE   \* MERGEFORMAT</w:instrText>
    </w:r>
    <w:r w:rsidRPr="00795FEE">
      <w:rPr>
        <w:i w:val="0"/>
      </w:rPr>
      <w:fldChar w:fldCharType="separate"/>
    </w:r>
    <w:r w:rsidR="00AB40D0">
      <w:rPr>
        <w:i w:val="0"/>
        <w:noProof/>
      </w:rPr>
      <w:t>2</w:t>
    </w:r>
    <w:r w:rsidRPr="00795FEE">
      <w:rPr>
        <w:i w:val="0"/>
      </w:rPr>
      <w:fldChar w:fldCharType="end"/>
    </w:r>
    <w:r>
      <w:rPr>
        <w:rFonts w:hint="eastAsia"/>
        <w:lang w:eastAsia="zh-TW"/>
      </w:rPr>
      <w:tab/>
    </w:r>
    <w:r w:rsidRPr="00795FEE">
      <w:t>Title of the paper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1F" w:rsidRPr="00C70525" w:rsidRDefault="00DB201F" w:rsidP="00C70525">
    <w:pPr>
      <w:pStyle w:val="EARCOMEHeadline"/>
      <w:jc w:val="right"/>
      <w:rPr>
        <w:lang w:eastAsia="zh-TW"/>
      </w:rPr>
    </w:pPr>
    <w:r w:rsidRPr="00795FEE">
      <w:t>Last names of the authors in the order as on the paper</w:t>
    </w:r>
    <w:r>
      <w:rPr>
        <w:rFonts w:hint="eastAsia"/>
        <w:lang w:eastAsia="zh-TW"/>
      </w:rPr>
      <w:tab/>
    </w:r>
    <w:r>
      <w:rPr>
        <w:rFonts w:hint="eastAsia"/>
        <w:lang w:eastAsia="zh-TW"/>
      </w:rPr>
      <w:tab/>
    </w:r>
    <w:r w:rsidRPr="00795FEE">
      <w:rPr>
        <w:i w:val="0"/>
      </w:rPr>
      <w:fldChar w:fldCharType="begin"/>
    </w:r>
    <w:r w:rsidRPr="00795FEE">
      <w:rPr>
        <w:i w:val="0"/>
      </w:rPr>
      <w:instrText>PAGE   \* MERGEFORMAT</w:instrText>
    </w:r>
    <w:r w:rsidRPr="00795FEE">
      <w:rPr>
        <w:i w:val="0"/>
      </w:rPr>
      <w:fldChar w:fldCharType="separate"/>
    </w:r>
    <w:r w:rsidR="00AB40D0">
      <w:rPr>
        <w:i w:val="0"/>
        <w:noProof/>
        <w:lang w:eastAsia="zh-TW"/>
      </w:rPr>
      <w:t>1</w:t>
    </w:r>
    <w:r w:rsidRPr="00795FEE">
      <w:rPr>
        <w:i w:val="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1F" w:rsidRPr="005C388F" w:rsidRDefault="00DB201F" w:rsidP="00795FEE">
    <w:pPr>
      <w:pStyle w:val="EARCOMEHeadline"/>
    </w:pPr>
    <w:r w:rsidRPr="005C388F">
      <w:t>Last names of the authors in the order as on the paper</w:t>
    </w:r>
    <w:r>
      <w:tab/>
    </w:r>
    <w:r w:rsidRPr="000B115C">
      <w:fldChar w:fldCharType="begin"/>
    </w:r>
    <w:r w:rsidRPr="000B115C">
      <w:instrText>PAGE   \* MERGEFORMAT</w:instrText>
    </w:r>
    <w:r w:rsidRPr="000B115C">
      <w:fldChar w:fldCharType="separate"/>
    </w:r>
    <w:r>
      <w:rPr>
        <w:noProof/>
        <w:lang w:eastAsia="zh-TW"/>
      </w:rPr>
      <w:t>1</w:t>
    </w:r>
    <w:r w:rsidRPr="000B115C">
      <w:fldChar w:fldCharType="end"/>
    </w:r>
  </w:p>
  <w:p w:rsidR="00DB201F" w:rsidRPr="00853F85" w:rsidRDefault="00DB201F" w:rsidP="00853F85"/>
  <w:p w:rsidR="00DB201F" w:rsidRDefault="00DB201F"/>
  <w:p w:rsidR="00DB201F" w:rsidRDefault="00DB201F"/>
  <w:p w:rsidR="00DB201F" w:rsidRDefault="00DB201F"/>
  <w:p w:rsidR="00DB201F" w:rsidRDefault="00DB201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F85" w:rsidRPr="00795FEE" w:rsidRDefault="00B84F09" w:rsidP="00795FEE">
    <w:pPr>
      <w:pStyle w:val="EARCOMEHeadline"/>
    </w:pPr>
    <w:r w:rsidRPr="00795FEE">
      <w:rPr>
        <w:i w:val="0"/>
      </w:rPr>
      <w:fldChar w:fldCharType="begin"/>
    </w:r>
    <w:r w:rsidRPr="00795FEE">
      <w:rPr>
        <w:i w:val="0"/>
      </w:rPr>
      <w:instrText>PAGE   \* MERGEFORMAT</w:instrText>
    </w:r>
    <w:r w:rsidRPr="00795FEE">
      <w:rPr>
        <w:i w:val="0"/>
      </w:rPr>
      <w:fldChar w:fldCharType="separate"/>
    </w:r>
    <w:r>
      <w:rPr>
        <w:i w:val="0"/>
        <w:noProof/>
      </w:rPr>
      <w:t>2</w:t>
    </w:r>
    <w:r w:rsidRPr="00795FEE">
      <w:rPr>
        <w:i w:val="0"/>
      </w:rPr>
      <w:fldChar w:fldCharType="end"/>
    </w:r>
    <w:r>
      <w:rPr>
        <w:rFonts w:hint="eastAsia"/>
        <w:lang w:eastAsia="zh-TW"/>
      </w:rPr>
      <w:tab/>
    </w:r>
    <w:r w:rsidRPr="00795FEE">
      <w:t>Title of the paper</w:t>
    </w:r>
  </w:p>
  <w:p w:rsidR="00CD309A" w:rsidRDefault="00CD309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9A" w:rsidRPr="000A65C6" w:rsidRDefault="00B84F09" w:rsidP="000A65C6">
    <w:pPr>
      <w:pStyle w:val="EARCOMEHeadline"/>
      <w:jc w:val="right"/>
      <w:rPr>
        <w:rFonts w:eastAsiaTheme="minorEastAsia"/>
        <w:lang w:eastAsia="zh-TW"/>
      </w:rPr>
    </w:pPr>
    <w:r w:rsidRPr="00795FEE">
      <w:t>Last names of the authors in the order as on the paper</w:t>
    </w:r>
    <w:r>
      <w:rPr>
        <w:rFonts w:hint="eastAsia"/>
        <w:lang w:eastAsia="zh-TW"/>
      </w:rPr>
      <w:tab/>
    </w:r>
    <w:r>
      <w:rPr>
        <w:rFonts w:eastAsiaTheme="minorEastAsia" w:hint="eastAsia"/>
        <w:lang w:eastAsia="zh-TW"/>
      </w:rPr>
      <w:tab/>
    </w:r>
    <w:r w:rsidRPr="00795FEE">
      <w:rPr>
        <w:i w:val="0"/>
      </w:rPr>
      <w:fldChar w:fldCharType="begin"/>
    </w:r>
    <w:r w:rsidRPr="00795FEE">
      <w:rPr>
        <w:i w:val="0"/>
      </w:rPr>
      <w:instrText>PAGE   \* MERGEFORMAT</w:instrText>
    </w:r>
    <w:r w:rsidRPr="00795FEE">
      <w:rPr>
        <w:i w:val="0"/>
      </w:rPr>
      <w:fldChar w:fldCharType="separate"/>
    </w:r>
    <w:r w:rsidR="00D804FF">
      <w:rPr>
        <w:i w:val="0"/>
        <w:noProof/>
        <w:lang w:eastAsia="zh-TW"/>
      </w:rPr>
      <w:t>3</w:t>
    </w:r>
    <w:r w:rsidRPr="00795FEE">
      <w:rPr>
        <w:i w:val="0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F85" w:rsidRPr="005C388F" w:rsidRDefault="00B84F09" w:rsidP="00795FEE">
    <w:pPr>
      <w:pStyle w:val="EARCOMEHeadline"/>
    </w:pPr>
    <w:r w:rsidRPr="005C388F">
      <w:t>Last names of the authors in the order as on the paper</w:t>
    </w:r>
    <w:r>
      <w:tab/>
    </w:r>
    <w:r w:rsidRPr="000B115C">
      <w:fldChar w:fldCharType="begin"/>
    </w:r>
    <w:r w:rsidRPr="000B115C">
      <w:instrText>PAGE   \* MERGEFORMAT</w:instrText>
    </w:r>
    <w:r w:rsidRPr="000B115C">
      <w:fldChar w:fldCharType="separate"/>
    </w:r>
    <w:r>
      <w:rPr>
        <w:noProof/>
        <w:lang w:eastAsia="zh-TW"/>
      </w:rPr>
      <w:t>1</w:t>
    </w:r>
    <w:r w:rsidRPr="000B115C">
      <w:fldChar w:fldCharType="end"/>
    </w:r>
  </w:p>
  <w:p w:rsidR="009C67F0" w:rsidRPr="00853F85" w:rsidRDefault="00896375" w:rsidP="00853F85"/>
  <w:p w:rsidR="00CD309A" w:rsidRDefault="00CD30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72B"/>
    <w:multiLevelType w:val="hybridMultilevel"/>
    <w:tmpl w:val="AA7AAA72"/>
    <w:lvl w:ilvl="0" w:tplc="1E60A87C">
      <w:start w:val="1"/>
      <w:numFmt w:val="lowerLetter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60E50B71"/>
    <w:multiLevelType w:val="hybridMultilevel"/>
    <w:tmpl w:val="DFB24452"/>
    <w:lvl w:ilvl="0" w:tplc="57DAC5C0">
      <w:start w:val="1"/>
      <w:numFmt w:val="decimal"/>
      <w:pStyle w:val="EARCOMENumberedTranscript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1F"/>
    <w:rsid w:val="00050C69"/>
    <w:rsid w:val="001166B7"/>
    <w:rsid w:val="0037231E"/>
    <w:rsid w:val="00380654"/>
    <w:rsid w:val="004630D1"/>
    <w:rsid w:val="005919BF"/>
    <w:rsid w:val="005C4AB4"/>
    <w:rsid w:val="007C4018"/>
    <w:rsid w:val="00807D44"/>
    <w:rsid w:val="00896375"/>
    <w:rsid w:val="009F1C11"/>
    <w:rsid w:val="00AB40D0"/>
    <w:rsid w:val="00AE0EDE"/>
    <w:rsid w:val="00B52C21"/>
    <w:rsid w:val="00B6347F"/>
    <w:rsid w:val="00B84F09"/>
    <w:rsid w:val="00B87E67"/>
    <w:rsid w:val="00CD309A"/>
    <w:rsid w:val="00CD4746"/>
    <w:rsid w:val="00CE6FEF"/>
    <w:rsid w:val="00D804FF"/>
    <w:rsid w:val="00DB201F"/>
    <w:rsid w:val="00EE07C9"/>
    <w:rsid w:val="00F36CDD"/>
    <w:rsid w:val="00F9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DB20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RCOMEHeading1">
    <w:name w:val="EARCOME Heading 1"/>
    <w:qFormat/>
    <w:rsid w:val="00DB201F"/>
    <w:pPr>
      <w:spacing w:before="120" w:after="120" w:line="320" w:lineRule="atLeast"/>
      <w:outlineLvl w:val="0"/>
    </w:pPr>
    <w:rPr>
      <w:rFonts w:ascii="Times New Roman" w:eastAsia="Times New Roman" w:hAnsi="Times New Roman" w:cs="Times New Roman"/>
      <w:b/>
      <w:bCs/>
      <w:caps/>
      <w:kern w:val="28"/>
      <w:sz w:val="32"/>
      <w:szCs w:val="32"/>
      <w:lang w:val="en-AU" w:eastAsia="es-ES"/>
    </w:rPr>
  </w:style>
  <w:style w:type="paragraph" w:customStyle="1" w:styleId="EARCOMEAuthorInstitution">
    <w:name w:val="EARCOME Author/Institution"/>
    <w:qFormat/>
    <w:rsid w:val="00DB201F"/>
    <w:pPr>
      <w:spacing w:line="320" w:lineRule="exact"/>
    </w:pPr>
    <w:rPr>
      <w:rFonts w:ascii="Times New Roman" w:eastAsia="Times New Roman" w:hAnsi="Times New Roman" w:cs="Times New Roman"/>
      <w:kern w:val="0"/>
      <w:sz w:val="28"/>
      <w:szCs w:val="28"/>
      <w:lang w:val="en-AU" w:eastAsia="es-ES"/>
    </w:rPr>
  </w:style>
  <w:style w:type="paragraph" w:customStyle="1" w:styleId="EARCOMEHeading2">
    <w:name w:val="EARCOME Heading 2"/>
    <w:qFormat/>
    <w:rsid w:val="00DB201F"/>
    <w:pPr>
      <w:keepNext/>
      <w:spacing w:before="60" w:after="60" w:line="320" w:lineRule="exact"/>
      <w:outlineLvl w:val="1"/>
    </w:pPr>
    <w:rPr>
      <w:rFonts w:ascii="Times New Roman" w:eastAsia="Times New Roman" w:hAnsi="Times New Roman"/>
      <w:b/>
      <w:bCs/>
      <w:kern w:val="28"/>
      <w:szCs w:val="28"/>
      <w:lang w:val="de-DE" w:eastAsia="de-DE"/>
    </w:rPr>
  </w:style>
  <w:style w:type="paragraph" w:customStyle="1" w:styleId="EARCOMEHeading3">
    <w:name w:val="EARCOME Heading 3"/>
    <w:qFormat/>
    <w:rsid w:val="00DB201F"/>
    <w:pPr>
      <w:spacing w:before="60" w:after="60" w:line="320" w:lineRule="exact"/>
      <w:outlineLvl w:val="2"/>
    </w:pPr>
    <w:rPr>
      <w:rFonts w:ascii="Times New Roman" w:eastAsia="Times New Roman" w:hAnsi="Times New Roman" w:cs="Times New Roman"/>
      <w:bCs/>
      <w:i/>
      <w:kern w:val="0"/>
      <w:szCs w:val="28"/>
      <w:lang w:val="en-AU" w:eastAsia="es-ES"/>
    </w:rPr>
  </w:style>
  <w:style w:type="table" w:styleId="a3">
    <w:name w:val="Table Grid"/>
    <w:basedOn w:val="a1"/>
    <w:uiPriority w:val="59"/>
    <w:rsid w:val="00DB201F"/>
    <w:rPr>
      <w:rFonts w:ascii="Times New Roman" w:hAnsi="Times New Roman"/>
      <w:kern w:val="0"/>
      <w:sz w:val="28"/>
      <w:szCs w:val="28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ARCOMENormal">
    <w:name w:val="EARCOME Normal"/>
    <w:qFormat/>
    <w:rsid w:val="00DB201F"/>
    <w:pPr>
      <w:spacing w:after="160" w:line="320" w:lineRule="exact"/>
      <w:jc w:val="both"/>
    </w:pPr>
    <w:rPr>
      <w:rFonts w:ascii="Times New Roman" w:eastAsia="Times New Roman" w:hAnsi="Times New Roman"/>
      <w:kern w:val="0"/>
      <w:szCs w:val="28"/>
      <w:lang w:eastAsia="de-DE"/>
    </w:rPr>
  </w:style>
  <w:style w:type="paragraph" w:customStyle="1" w:styleId="EARCOMEHeadline">
    <w:name w:val="EARCOME Headline"/>
    <w:qFormat/>
    <w:rsid w:val="00DB201F"/>
    <w:rPr>
      <w:rFonts w:ascii="Times New Roman" w:eastAsia="Times New Roman" w:hAnsi="Times New Roman"/>
      <w:i/>
      <w:kern w:val="0"/>
      <w:sz w:val="22"/>
      <w:szCs w:val="28"/>
      <w:lang w:eastAsia="de-DE"/>
    </w:rPr>
  </w:style>
  <w:style w:type="paragraph" w:customStyle="1" w:styleId="EARCOMENumberedTranscript">
    <w:name w:val="EARCOME Numbered Transcript"/>
    <w:qFormat/>
    <w:rsid w:val="00DB201F"/>
    <w:pPr>
      <w:numPr>
        <w:numId w:val="1"/>
      </w:numPr>
      <w:tabs>
        <w:tab w:val="left" w:pos="992"/>
      </w:tabs>
      <w:spacing w:after="120" w:line="320" w:lineRule="exact"/>
      <w:ind w:left="782" w:hanging="357"/>
      <w:jc w:val="both"/>
    </w:pPr>
    <w:rPr>
      <w:rFonts w:ascii="Times New Roman" w:eastAsia="Times New Roman" w:hAnsi="Times New Roman"/>
      <w:kern w:val="0"/>
      <w:lang w:eastAsia="de-DE"/>
    </w:rPr>
  </w:style>
  <w:style w:type="paragraph" w:customStyle="1" w:styleId="EARCOMEReferences">
    <w:name w:val="EARCOME References"/>
    <w:qFormat/>
    <w:rsid w:val="00DB201F"/>
    <w:pPr>
      <w:spacing w:after="60" w:line="320" w:lineRule="exact"/>
      <w:ind w:left="289" w:hanging="289"/>
      <w:jc w:val="both"/>
    </w:pPr>
    <w:rPr>
      <w:rFonts w:ascii="Times New Roman" w:eastAsia="Times New Roman" w:hAnsi="Times New Roman"/>
      <w:kern w:val="0"/>
      <w:szCs w:val="26"/>
      <w:lang w:eastAsia="de-DE"/>
    </w:rPr>
  </w:style>
  <w:style w:type="paragraph" w:customStyle="1" w:styleId="EARCOMEFigTitle">
    <w:name w:val="EARCOME FigTitle"/>
    <w:uiPriority w:val="99"/>
    <w:qFormat/>
    <w:rsid w:val="00DB201F"/>
    <w:pPr>
      <w:spacing w:before="120" w:after="120" w:line="320" w:lineRule="exact"/>
    </w:pPr>
    <w:rPr>
      <w:rFonts w:ascii="Times New Roman" w:eastAsia="Times New Roman" w:hAnsi="Times New Roman" w:cs="Times New Roman"/>
      <w:i/>
      <w:kern w:val="0"/>
      <w:szCs w:val="28"/>
      <w:lang w:val="en-AU" w:eastAsia="es-ES"/>
    </w:rPr>
  </w:style>
  <w:style w:type="paragraph" w:customStyle="1" w:styleId="EARCOMETablenote">
    <w:name w:val="EARCOME Table note"/>
    <w:qFormat/>
    <w:rsid w:val="00DB201F"/>
    <w:pPr>
      <w:spacing w:line="280" w:lineRule="exact"/>
    </w:pPr>
    <w:rPr>
      <w:rFonts w:ascii="Times New Roman" w:eastAsia="Times New Roman" w:hAnsi="Times New Roman"/>
      <w:kern w:val="0"/>
      <w:sz w:val="20"/>
      <w:szCs w:val="28"/>
      <w:lang w:eastAsia="de-DE"/>
    </w:rPr>
  </w:style>
  <w:style w:type="paragraph" w:customStyle="1" w:styleId="EARCOMETable">
    <w:name w:val="EARCOME Table"/>
    <w:qFormat/>
    <w:rsid w:val="00DB201F"/>
    <w:pPr>
      <w:jc w:val="center"/>
    </w:pPr>
    <w:rPr>
      <w:rFonts w:ascii="Times New Roman" w:eastAsia="Times New Roman" w:hAnsi="Times New Roman" w:cs="新細明體"/>
      <w:kern w:val="0"/>
      <w:szCs w:val="20"/>
      <w:lang w:eastAsia="de-DE"/>
    </w:rPr>
  </w:style>
  <w:style w:type="paragraph" w:customStyle="1" w:styleId="EARCOMEHeading4">
    <w:name w:val="EARCOME Heading 4"/>
    <w:qFormat/>
    <w:rsid w:val="00DB201F"/>
    <w:pPr>
      <w:spacing w:before="60" w:after="60" w:line="320" w:lineRule="exact"/>
    </w:pPr>
    <w:rPr>
      <w:rFonts w:ascii="Times New Roman" w:eastAsia="Times New Roman" w:hAnsi="Times New Roman" w:cs="Times New Roman"/>
      <w:kern w:val="0"/>
      <w:szCs w:val="28"/>
      <w:u w:val="single"/>
      <w:lang w:val="en-AU" w:eastAsia="es-ES"/>
    </w:rPr>
  </w:style>
  <w:style w:type="character" w:styleId="a4">
    <w:name w:val="endnote reference"/>
    <w:basedOn w:val="a0"/>
    <w:uiPriority w:val="99"/>
    <w:semiHidden/>
    <w:unhideWhenUsed/>
    <w:rsid w:val="00DB201F"/>
    <w:rPr>
      <w:vertAlign w:val="superscript"/>
    </w:rPr>
  </w:style>
  <w:style w:type="paragraph" w:customStyle="1" w:styleId="EARCOMEFootnote">
    <w:name w:val="EARCOME Footnote"/>
    <w:qFormat/>
    <w:rsid w:val="00DB201F"/>
    <w:pPr>
      <w:tabs>
        <w:tab w:val="left" w:pos="284"/>
      </w:tabs>
      <w:ind w:left="222" w:hangingChars="101" w:hanging="222"/>
    </w:pPr>
    <w:rPr>
      <w:rFonts w:ascii="Times New Roman" w:eastAsia="Times New Roman" w:hAnsi="Times New Roman"/>
      <w:kern w:val="0"/>
      <w:sz w:val="22"/>
      <w:lang w:val="de-DE" w:eastAsia="de-DE"/>
    </w:rPr>
  </w:style>
  <w:style w:type="paragraph" w:customStyle="1" w:styleId="EARCOMEFooter">
    <w:name w:val="EARCOME Footer"/>
    <w:qFormat/>
    <w:rsid w:val="00DB201F"/>
    <w:pPr>
      <w:jc w:val="right"/>
    </w:pPr>
    <w:rPr>
      <w:rFonts w:ascii="Times New Roman" w:eastAsia="Times New Roman" w:hAnsi="Times New Roman"/>
      <w:kern w:val="0"/>
      <w:sz w:val="22"/>
      <w:szCs w:val="28"/>
      <w:lang w:eastAsia="de-DE"/>
    </w:rPr>
  </w:style>
  <w:style w:type="paragraph" w:customStyle="1" w:styleId="EARCOMEQuote">
    <w:name w:val="EARCOME Quote"/>
    <w:qFormat/>
    <w:rsid w:val="009F1C11"/>
    <w:pPr>
      <w:spacing w:after="120" w:line="280" w:lineRule="atLeast"/>
      <w:ind w:left="289" w:rightChars="115" w:right="276"/>
    </w:pPr>
    <w:rPr>
      <w:rFonts w:ascii="Times New Roman" w:eastAsia="Times New Roman" w:hAnsi="Times New Roman"/>
      <w:kern w:val="0"/>
      <w:sz w:val="22"/>
      <w:szCs w:val="2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DB20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RCOMEHeading1">
    <w:name w:val="EARCOME Heading 1"/>
    <w:qFormat/>
    <w:rsid w:val="00DB201F"/>
    <w:pPr>
      <w:spacing w:before="120" w:after="120" w:line="320" w:lineRule="atLeast"/>
      <w:outlineLvl w:val="0"/>
    </w:pPr>
    <w:rPr>
      <w:rFonts w:ascii="Times New Roman" w:eastAsia="Times New Roman" w:hAnsi="Times New Roman" w:cs="Times New Roman"/>
      <w:b/>
      <w:bCs/>
      <w:caps/>
      <w:kern w:val="28"/>
      <w:sz w:val="32"/>
      <w:szCs w:val="32"/>
      <w:lang w:val="en-AU" w:eastAsia="es-ES"/>
    </w:rPr>
  </w:style>
  <w:style w:type="paragraph" w:customStyle="1" w:styleId="EARCOMEAuthorInstitution">
    <w:name w:val="EARCOME Author/Institution"/>
    <w:qFormat/>
    <w:rsid w:val="00DB201F"/>
    <w:pPr>
      <w:spacing w:line="320" w:lineRule="exact"/>
    </w:pPr>
    <w:rPr>
      <w:rFonts w:ascii="Times New Roman" w:eastAsia="Times New Roman" w:hAnsi="Times New Roman" w:cs="Times New Roman"/>
      <w:kern w:val="0"/>
      <w:sz w:val="28"/>
      <w:szCs w:val="28"/>
      <w:lang w:val="en-AU" w:eastAsia="es-ES"/>
    </w:rPr>
  </w:style>
  <w:style w:type="paragraph" w:customStyle="1" w:styleId="EARCOMEHeading2">
    <w:name w:val="EARCOME Heading 2"/>
    <w:qFormat/>
    <w:rsid w:val="00DB201F"/>
    <w:pPr>
      <w:keepNext/>
      <w:spacing w:before="60" w:after="60" w:line="320" w:lineRule="exact"/>
      <w:outlineLvl w:val="1"/>
    </w:pPr>
    <w:rPr>
      <w:rFonts w:ascii="Times New Roman" w:eastAsia="Times New Roman" w:hAnsi="Times New Roman"/>
      <w:b/>
      <w:bCs/>
      <w:kern w:val="28"/>
      <w:szCs w:val="28"/>
      <w:lang w:val="de-DE" w:eastAsia="de-DE"/>
    </w:rPr>
  </w:style>
  <w:style w:type="paragraph" w:customStyle="1" w:styleId="EARCOMEHeading3">
    <w:name w:val="EARCOME Heading 3"/>
    <w:qFormat/>
    <w:rsid w:val="00DB201F"/>
    <w:pPr>
      <w:spacing w:before="60" w:after="60" w:line="320" w:lineRule="exact"/>
      <w:outlineLvl w:val="2"/>
    </w:pPr>
    <w:rPr>
      <w:rFonts w:ascii="Times New Roman" w:eastAsia="Times New Roman" w:hAnsi="Times New Roman" w:cs="Times New Roman"/>
      <w:bCs/>
      <w:i/>
      <w:kern w:val="0"/>
      <w:szCs w:val="28"/>
      <w:lang w:val="en-AU" w:eastAsia="es-ES"/>
    </w:rPr>
  </w:style>
  <w:style w:type="table" w:styleId="a3">
    <w:name w:val="Table Grid"/>
    <w:basedOn w:val="a1"/>
    <w:uiPriority w:val="59"/>
    <w:rsid w:val="00DB201F"/>
    <w:rPr>
      <w:rFonts w:ascii="Times New Roman" w:hAnsi="Times New Roman"/>
      <w:kern w:val="0"/>
      <w:sz w:val="28"/>
      <w:szCs w:val="28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ARCOMENormal">
    <w:name w:val="EARCOME Normal"/>
    <w:qFormat/>
    <w:rsid w:val="00DB201F"/>
    <w:pPr>
      <w:spacing w:after="160" w:line="320" w:lineRule="exact"/>
      <w:jc w:val="both"/>
    </w:pPr>
    <w:rPr>
      <w:rFonts w:ascii="Times New Roman" w:eastAsia="Times New Roman" w:hAnsi="Times New Roman"/>
      <w:kern w:val="0"/>
      <w:szCs w:val="28"/>
      <w:lang w:eastAsia="de-DE"/>
    </w:rPr>
  </w:style>
  <w:style w:type="paragraph" w:customStyle="1" w:styleId="EARCOMEHeadline">
    <w:name w:val="EARCOME Headline"/>
    <w:qFormat/>
    <w:rsid w:val="00DB201F"/>
    <w:rPr>
      <w:rFonts w:ascii="Times New Roman" w:eastAsia="Times New Roman" w:hAnsi="Times New Roman"/>
      <w:i/>
      <w:kern w:val="0"/>
      <w:sz w:val="22"/>
      <w:szCs w:val="28"/>
      <w:lang w:eastAsia="de-DE"/>
    </w:rPr>
  </w:style>
  <w:style w:type="paragraph" w:customStyle="1" w:styleId="EARCOMENumberedTranscript">
    <w:name w:val="EARCOME Numbered Transcript"/>
    <w:qFormat/>
    <w:rsid w:val="00DB201F"/>
    <w:pPr>
      <w:numPr>
        <w:numId w:val="1"/>
      </w:numPr>
      <w:tabs>
        <w:tab w:val="left" w:pos="992"/>
      </w:tabs>
      <w:spacing w:after="120" w:line="320" w:lineRule="exact"/>
      <w:ind w:left="782" w:hanging="357"/>
      <w:jc w:val="both"/>
    </w:pPr>
    <w:rPr>
      <w:rFonts w:ascii="Times New Roman" w:eastAsia="Times New Roman" w:hAnsi="Times New Roman"/>
      <w:kern w:val="0"/>
      <w:lang w:eastAsia="de-DE"/>
    </w:rPr>
  </w:style>
  <w:style w:type="paragraph" w:customStyle="1" w:styleId="EARCOMEReferences">
    <w:name w:val="EARCOME References"/>
    <w:qFormat/>
    <w:rsid w:val="00DB201F"/>
    <w:pPr>
      <w:spacing w:after="60" w:line="320" w:lineRule="exact"/>
      <w:ind w:left="289" w:hanging="289"/>
      <w:jc w:val="both"/>
    </w:pPr>
    <w:rPr>
      <w:rFonts w:ascii="Times New Roman" w:eastAsia="Times New Roman" w:hAnsi="Times New Roman"/>
      <w:kern w:val="0"/>
      <w:szCs w:val="26"/>
      <w:lang w:eastAsia="de-DE"/>
    </w:rPr>
  </w:style>
  <w:style w:type="paragraph" w:customStyle="1" w:styleId="EARCOMEFigTitle">
    <w:name w:val="EARCOME FigTitle"/>
    <w:uiPriority w:val="99"/>
    <w:qFormat/>
    <w:rsid w:val="00DB201F"/>
    <w:pPr>
      <w:spacing w:before="120" w:after="120" w:line="320" w:lineRule="exact"/>
    </w:pPr>
    <w:rPr>
      <w:rFonts w:ascii="Times New Roman" w:eastAsia="Times New Roman" w:hAnsi="Times New Roman" w:cs="Times New Roman"/>
      <w:i/>
      <w:kern w:val="0"/>
      <w:szCs w:val="28"/>
      <w:lang w:val="en-AU" w:eastAsia="es-ES"/>
    </w:rPr>
  </w:style>
  <w:style w:type="paragraph" w:customStyle="1" w:styleId="EARCOMETablenote">
    <w:name w:val="EARCOME Table note"/>
    <w:qFormat/>
    <w:rsid w:val="00DB201F"/>
    <w:pPr>
      <w:spacing w:line="280" w:lineRule="exact"/>
    </w:pPr>
    <w:rPr>
      <w:rFonts w:ascii="Times New Roman" w:eastAsia="Times New Roman" w:hAnsi="Times New Roman"/>
      <w:kern w:val="0"/>
      <w:sz w:val="20"/>
      <w:szCs w:val="28"/>
      <w:lang w:eastAsia="de-DE"/>
    </w:rPr>
  </w:style>
  <w:style w:type="paragraph" w:customStyle="1" w:styleId="EARCOMETable">
    <w:name w:val="EARCOME Table"/>
    <w:qFormat/>
    <w:rsid w:val="00DB201F"/>
    <w:pPr>
      <w:jc w:val="center"/>
    </w:pPr>
    <w:rPr>
      <w:rFonts w:ascii="Times New Roman" w:eastAsia="Times New Roman" w:hAnsi="Times New Roman" w:cs="新細明體"/>
      <w:kern w:val="0"/>
      <w:szCs w:val="20"/>
      <w:lang w:eastAsia="de-DE"/>
    </w:rPr>
  </w:style>
  <w:style w:type="paragraph" w:customStyle="1" w:styleId="EARCOMEHeading4">
    <w:name w:val="EARCOME Heading 4"/>
    <w:qFormat/>
    <w:rsid w:val="00DB201F"/>
    <w:pPr>
      <w:spacing w:before="60" w:after="60" w:line="320" w:lineRule="exact"/>
    </w:pPr>
    <w:rPr>
      <w:rFonts w:ascii="Times New Roman" w:eastAsia="Times New Roman" w:hAnsi="Times New Roman" w:cs="Times New Roman"/>
      <w:kern w:val="0"/>
      <w:szCs w:val="28"/>
      <w:u w:val="single"/>
      <w:lang w:val="en-AU" w:eastAsia="es-ES"/>
    </w:rPr>
  </w:style>
  <w:style w:type="character" w:styleId="a4">
    <w:name w:val="endnote reference"/>
    <w:basedOn w:val="a0"/>
    <w:uiPriority w:val="99"/>
    <w:semiHidden/>
    <w:unhideWhenUsed/>
    <w:rsid w:val="00DB201F"/>
    <w:rPr>
      <w:vertAlign w:val="superscript"/>
    </w:rPr>
  </w:style>
  <w:style w:type="paragraph" w:customStyle="1" w:styleId="EARCOMEFootnote">
    <w:name w:val="EARCOME Footnote"/>
    <w:qFormat/>
    <w:rsid w:val="00DB201F"/>
    <w:pPr>
      <w:tabs>
        <w:tab w:val="left" w:pos="284"/>
      </w:tabs>
      <w:ind w:left="222" w:hangingChars="101" w:hanging="222"/>
    </w:pPr>
    <w:rPr>
      <w:rFonts w:ascii="Times New Roman" w:eastAsia="Times New Roman" w:hAnsi="Times New Roman"/>
      <w:kern w:val="0"/>
      <w:sz w:val="22"/>
      <w:lang w:val="de-DE" w:eastAsia="de-DE"/>
    </w:rPr>
  </w:style>
  <w:style w:type="paragraph" w:customStyle="1" w:styleId="EARCOMEFooter">
    <w:name w:val="EARCOME Footer"/>
    <w:qFormat/>
    <w:rsid w:val="00DB201F"/>
    <w:pPr>
      <w:jc w:val="right"/>
    </w:pPr>
    <w:rPr>
      <w:rFonts w:ascii="Times New Roman" w:eastAsia="Times New Roman" w:hAnsi="Times New Roman"/>
      <w:kern w:val="0"/>
      <w:sz w:val="22"/>
      <w:szCs w:val="28"/>
      <w:lang w:eastAsia="de-DE"/>
    </w:rPr>
  </w:style>
  <w:style w:type="paragraph" w:customStyle="1" w:styleId="EARCOMEQuote">
    <w:name w:val="EARCOME Quote"/>
    <w:qFormat/>
    <w:rsid w:val="009F1C11"/>
    <w:pPr>
      <w:spacing w:after="120" w:line="280" w:lineRule="atLeast"/>
      <w:ind w:left="289" w:rightChars="115" w:right="276"/>
    </w:pPr>
    <w:rPr>
      <w:rFonts w:ascii="Times New Roman" w:eastAsia="Times New Roman" w:hAnsi="Times New Roman"/>
      <w:kern w:val="0"/>
      <w:sz w:val="22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yperlink" Target="http://link.springer.com/search?facet-creator=%22Jane-Jane+Lo%22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nk.springer.com/search?facet-creator=%22Tad+Watanabe%22" TargetMode="Externa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hyperlink" Target="http://link.springer.com/search?facet-creator=%22Ji-Won+Son%22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://link.springer.com/chapter/10.1007/978-3-319-51187-0_2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5D9821-5D05-450D-AA67-E4C9BF31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ting</cp:lastModifiedBy>
  <cp:revision>3</cp:revision>
  <dcterms:created xsi:type="dcterms:W3CDTF">2017-03-15T15:24:00Z</dcterms:created>
  <dcterms:modified xsi:type="dcterms:W3CDTF">2017-09-30T09:18:00Z</dcterms:modified>
</cp:coreProperties>
</file>